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055" w14:textId="77777777" w:rsidR="00C55B54" w:rsidRPr="00AF4611" w:rsidRDefault="0020169D" w:rsidP="00882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F4611">
        <w:rPr>
          <w:rFonts w:ascii="Times New Roman" w:hAnsi="Times New Roman"/>
          <w:i/>
          <w:sz w:val="24"/>
          <w:szCs w:val="24"/>
        </w:rPr>
        <w:t xml:space="preserve">     </w:t>
      </w:r>
      <w:r w:rsidR="008D28DB" w:rsidRPr="00AF4611">
        <w:rPr>
          <w:rFonts w:ascii="Times New Roman" w:hAnsi="Times New Roman"/>
          <w:i/>
          <w:sz w:val="24"/>
          <w:szCs w:val="24"/>
        </w:rPr>
        <w:t xml:space="preserve"> </w:t>
      </w:r>
    </w:p>
    <w:p w14:paraId="5AA1A625" w14:textId="77777777" w:rsidR="00C55B54" w:rsidRPr="00F50029" w:rsidRDefault="00C55B54" w:rsidP="00882E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</w:rPr>
      </w:pPr>
      <w:r w:rsidRPr="00F50029">
        <w:rPr>
          <w:rFonts w:ascii="Times New Roman" w:hAnsi="Times New Roman"/>
          <w:b/>
          <w:bCs/>
          <w:i/>
        </w:rPr>
        <w:t>NACRT</w:t>
      </w:r>
      <w:r w:rsidR="008D28DB" w:rsidRPr="00F50029">
        <w:rPr>
          <w:rFonts w:ascii="Times New Roman" w:hAnsi="Times New Roman"/>
          <w:b/>
          <w:bCs/>
          <w:i/>
        </w:rPr>
        <w:t xml:space="preserve">  </w:t>
      </w:r>
    </w:p>
    <w:p w14:paraId="066FD0A8" w14:textId="5E2FD357" w:rsidR="0020169D" w:rsidRPr="00E308A9" w:rsidRDefault="0020169D" w:rsidP="00DA1F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Na temelju članka </w:t>
      </w:r>
      <w:r w:rsidR="005723BE" w:rsidRPr="00E308A9">
        <w:rPr>
          <w:rFonts w:ascii="Times New Roman" w:hAnsi="Times New Roman"/>
        </w:rPr>
        <w:t>9</w:t>
      </w:r>
      <w:r w:rsidRPr="00E308A9">
        <w:rPr>
          <w:rFonts w:ascii="Times New Roman" w:hAnsi="Times New Roman"/>
        </w:rPr>
        <w:t>. stavka 1</w:t>
      </w:r>
      <w:r w:rsidR="005723BE" w:rsidRPr="00E308A9">
        <w:rPr>
          <w:rFonts w:ascii="Times New Roman" w:hAnsi="Times New Roman"/>
        </w:rPr>
        <w:t>0</w:t>
      </w:r>
      <w:r w:rsidRPr="00E308A9">
        <w:rPr>
          <w:rFonts w:ascii="Times New Roman" w:hAnsi="Times New Roman"/>
        </w:rPr>
        <w:t xml:space="preserve">. Zakona o grobljima („Narodne novine“, broj </w:t>
      </w:r>
      <w:r w:rsidR="00195136" w:rsidRPr="00E308A9">
        <w:rPr>
          <w:rFonts w:ascii="Times New Roman" w:hAnsi="Times New Roman"/>
        </w:rPr>
        <w:t>78/2025</w:t>
      </w:r>
      <w:r w:rsidR="00F33942" w:rsidRPr="00E308A9">
        <w:rPr>
          <w:rFonts w:ascii="Times New Roman" w:hAnsi="Times New Roman"/>
        </w:rPr>
        <w:t xml:space="preserve"> i 80/25</w:t>
      </w:r>
      <w:r w:rsidR="0095280C" w:rsidRPr="00E308A9">
        <w:rPr>
          <w:rFonts w:ascii="Times New Roman" w:hAnsi="Times New Roman"/>
        </w:rPr>
        <w:t xml:space="preserve"> – dalje u tekstu: Zakon o grobljima</w:t>
      </w:r>
      <w:r w:rsidRPr="00E308A9">
        <w:rPr>
          <w:rFonts w:ascii="Times New Roman" w:hAnsi="Times New Roman"/>
        </w:rPr>
        <w:t xml:space="preserve">) i članka </w:t>
      </w:r>
      <w:r w:rsidR="00143C43" w:rsidRPr="00E308A9">
        <w:rPr>
          <w:rFonts w:ascii="Times New Roman" w:hAnsi="Times New Roman"/>
        </w:rPr>
        <w:t xml:space="preserve">32. Statuta Grada Jastrebarskog („Službeni vjesnik Grada Jastrebarskog“, broj 1/18, 3/20 i 2/21), </w:t>
      </w:r>
      <w:r w:rsidRPr="00E308A9">
        <w:rPr>
          <w:rFonts w:ascii="Times New Roman" w:hAnsi="Times New Roman"/>
        </w:rPr>
        <w:t xml:space="preserve">Gradsko vijeće Grada Jastrebarskog na </w:t>
      </w:r>
      <w:r w:rsidR="008D28DB" w:rsidRPr="00E308A9">
        <w:rPr>
          <w:rFonts w:ascii="Times New Roman" w:hAnsi="Times New Roman"/>
        </w:rPr>
        <w:t>____</w:t>
      </w:r>
      <w:r w:rsidRPr="00E308A9">
        <w:rPr>
          <w:rFonts w:ascii="Times New Roman" w:hAnsi="Times New Roman"/>
        </w:rPr>
        <w:t xml:space="preserve"> sjednici održanoj dana </w:t>
      </w:r>
      <w:r w:rsidR="00C55B54" w:rsidRPr="00E308A9">
        <w:rPr>
          <w:rFonts w:ascii="Times New Roman" w:hAnsi="Times New Roman"/>
        </w:rPr>
        <w:t>__</w:t>
      </w:r>
      <w:r w:rsidR="008D28DB" w:rsidRPr="00E308A9">
        <w:rPr>
          <w:rFonts w:ascii="Times New Roman" w:hAnsi="Times New Roman"/>
        </w:rPr>
        <w:t xml:space="preserve"> </w:t>
      </w:r>
      <w:r w:rsidR="00143C43" w:rsidRPr="00E308A9">
        <w:rPr>
          <w:rFonts w:ascii="Times New Roman" w:hAnsi="Times New Roman"/>
        </w:rPr>
        <w:t>202</w:t>
      </w:r>
      <w:r w:rsidR="005723BE" w:rsidRPr="00E308A9">
        <w:rPr>
          <w:rFonts w:ascii="Times New Roman" w:hAnsi="Times New Roman"/>
        </w:rPr>
        <w:t>6</w:t>
      </w:r>
      <w:r w:rsidRPr="00E308A9">
        <w:rPr>
          <w:rFonts w:ascii="Times New Roman" w:hAnsi="Times New Roman"/>
        </w:rPr>
        <w:t xml:space="preserve">. godine, </w:t>
      </w:r>
      <w:r w:rsidR="00FB0C5A" w:rsidRPr="00E308A9">
        <w:rPr>
          <w:rFonts w:ascii="Times New Roman" w:hAnsi="Times New Roman"/>
        </w:rPr>
        <w:t>donosi</w:t>
      </w:r>
    </w:p>
    <w:p w14:paraId="0F4EB0C1" w14:textId="77777777" w:rsidR="00F50029" w:rsidRPr="00E308A9" w:rsidRDefault="00F50029" w:rsidP="00DA1F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AA47023" w14:textId="3BD697BE" w:rsidR="0020169D" w:rsidRPr="00E308A9" w:rsidRDefault="00195136" w:rsidP="0019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15"/>
          <w:lang w:eastAsia="hr-HR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>O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D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L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U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K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U</w:t>
      </w:r>
    </w:p>
    <w:p w14:paraId="3BA3F20F" w14:textId="32882792" w:rsidR="00195136" w:rsidRPr="00E308A9" w:rsidRDefault="00195136" w:rsidP="0019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lang w:eastAsia="hr-HR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 xml:space="preserve">O </w:t>
      </w:r>
      <w:r w:rsidR="00F50029" w:rsidRPr="00E308A9">
        <w:rPr>
          <w:rFonts w:ascii="Times New Roman" w:hAnsi="Times New Roman"/>
          <w:b/>
          <w:bCs/>
          <w:spacing w:val="-15"/>
          <w:lang w:eastAsia="hr-HR"/>
        </w:rPr>
        <w:t xml:space="preserve"> 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GROBLJIMA</w:t>
      </w:r>
    </w:p>
    <w:p w14:paraId="6B9ECB7D" w14:textId="77777777" w:rsidR="0020169D" w:rsidRDefault="0020169D" w:rsidP="00882E7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spacing w:val="-15"/>
          <w:lang w:eastAsia="hr-HR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>I. OPĆE ODREDBE</w:t>
      </w:r>
    </w:p>
    <w:p w14:paraId="02314029" w14:textId="0FA46092" w:rsidR="00E308A9" w:rsidRPr="00E308A9" w:rsidRDefault="00E308A9" w:rsidP="00E30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Članak </w:t>
      </w:r>
      <w:r>
        <w:rPr>
          <w:rFonts w:ascii="Times New Roman" w:hAnsi="Times New Roman"/>
          <w:b/>
          <w:bCs/>
        </w:rPr>
        <w:t>1</w:t>
      </w:r>
      <w:r w:rsidRPr="00E308A9">
        <w:rPr>
          <w:rFonts w:ascii="Times New Roman" w:hAnsi="Times New Roman"/>
          <w:b/>
          <w:bCs/>
        </w:rPr>
        <w:t>.</w:t>
      </w:r>
    </w:p>
    <w:p w14:paraId="1DDCF9DB" w14:textId="089BE739" w:rsidR="00822CC4" w:rsidRPr="00E308A9" w:rsidRDefault="0020169D" w:rsidP="00444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Ovom se Odlukom uređuj</w:t>
      </w:r>
      <w:r w:rsidR="00822CC4" w:rsidRPr="00E308A9">
        <w:rPr>
          <w:rFonts w:ascii="Times New Roman" w:hAnsi="Times New Roman"/>
        </w:rPr>
        <w:t>u</w:t>
      </w:r>
    </w:p>
    <w:p w14:paraId="0A77BCFB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mjerila i kriteriji za dodjelu i ustupanje grobnih mjesta na korištenje</w:t>
      </w:r>
    </w:p>
    <w:p w14:paraId="2E999B2A" w14:textId="061240F9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iskopavanje</w:t>
      </w:r>
      <w:r w:rsidR="00F50029" w:rsidRPr="00E308A9">
        <w:rPr>
          <w:rFonts w:ascii="Times New Roman" w:hAnsi="Times New Roman"/>
        </w:rPr>
        <w:t xml:space="preserve"> (ekshumacija)</w:t>
      </w:r>
      <w:r w:rsidRPr="00E308A9">
        <w:rPr>
          <w:rFonts w:ascii="Times New Roman" w:hAnsi="Times New Roman"/>
        </w:rPr>
        <w:t xml:space="preserve"> i premještaj posmrtnih ostataka</w:t>
      </w:r>
    </w:p>
    <w:p w14:paraId="55E253A7" w14:textId="1C4D756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– </w:t>
      </w:r>
      <w:r w:rsidR="00F33942" w:rsidRPr="00E308A9">
        <w:rPr>
          <w:rFonts w:ascii="Times New Roman" w:hAnsi="Times New Roman"/>
        </w:rPr>
        <w:t>način i uvjeti ukopa pokojnika</w:t>
      </w:r>
    </w:p>
    <w:p w14:paraId="66B00CC0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način ukopa nepoznatih osoba</w:t>
      </w:r>
    </w:p>
    <w:p w14:paraId="0AE60ED9" w14:textId="60F65FED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– produbljenje </w:t>
      </w:r>
      <w:r w:rsidR="00F33942" w:rsidRPr="00E308A9">
        <w:rPr>
          <w:rFonts w:ascii="Times New Roman" w:hAnsi="Times New Roman"/>
        </w:rPr>
        <w:t xml:space="preserve">zemljanog </w:t>
      </w:r>
      <w:r w:rsidRPr="00E308A9">
        <w:rPr>
          <w:rFonts w:ascii="Times New Roman" w:hAnsi="Times New Roman"/>
        </w:rPr>
        <w:t>groba i premještanje posmrtnih ostataka u grobnici</w:t>
      </w:r>
    </w:p>
    <w:p w14:paraId="36D4604B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održavanje groblja i uklanjanje otpada</w:t>
      </w:r>
    </w:p>
    <w:p w14:paraId="0C7EDF56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veličina, dimenzije, materijal i izgled grobnih mjesta i spomen-obilježja</w:t>
      </w:r>
    </w:p>
    <w:p w14:paraId="7A4AA1A8" w14:textId="511979A5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– uvjeti upravljanja grobljem od </w:t>
      </w:r>
      <w:r w:rsidR="007F6056" w:rsidRPr="00E308A9">
        <w:rPr>
          <w:rFonts w:ascii="Times New Roman" w:hAnsi="Times New Roman"/>
        </w:rPr>
        <w:t>s</w:t>
      </w:r>
      <w:r w:rsidRPr="00E308A9">
        <w:rPr>
          <w:rFonts w:ascii="Times New Roman" w:hAnsi="Times New Roman"/>
        </w:rPr>
        <w:t>trane pravne osobe koja upravlja grobljem</w:t>
      </w:r>
    </w:p>
    <w:p w14:paraId="1C28ABCF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uvjeti, način i mjesto prosipanja kremiranih posmrtnih ostataka umrle osobe</w:t>
      </w:r>
    </w:p>
    <w:p w14:paraId="5F53EEC0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uvjeti i mjerila za plaćanje naknade pri dodjeli grobnog mjesta i godišnje grobne naknade, kao i mogućnost plaćanja godišnje grobne naknade unaprijed</w:t>
      </w:r>
    </w:p>
    <w:p w14:paraId="31FB31B0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uvjeti za ustupanje prava korištenja grobnog mjesta trećim osobama</w:t>
      </w:r>
    </w:p>
    <w:p w14:paraId="0CAE0309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0AB7186F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mogućnost da dio groblja ustupi drugoj jedinici lokalne samouprave ili da sklopi ugovor o zajedničkom korištenju groblja s drugom jedinicom lokalne samouprave</w:t>
      </w:r>
    </w:p>
    <w:p w14:paraId="4FFC2B59" w14:textId="5ABA28E5" w:rsidR="00822CC4" w:rsidRPr="00E308A9" w:rsidRDefault="00822CC4" w:rsidP="00F33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mogućnost da se grobno mjesto dodijeli na korištenje bez obveze premještanja ostataka tijela umrlih osoba u zajedničku grobnicu</w:t>
      </w:r>
    </w:p>
    <w:p w14:paraId="1817D7B7" w14:textId="77777777" w:rsidR="00822CC4" w:rsidRPr="00E308A9" w:rsidRDefault="00822CC4" w:rsidP="00822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– prekršajne sankcije za prekršitelje odredbi.</w:t>
      </w:r>
    </w:p>
    <w:p w14:paraId="2B826D90" w14:textId="77777777" w:rsidR="00822CC4" w:rsidRPr="00E308A9" w:rsidRDefault="00822CC4" w:rsidP="00DA1F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F8DAD2B" w14:textId="22F1CCFC" w:rsidR="00DA1F26" w:rsidRPr="00E308A9" w:rsidRDefault="00822CC4" w:rsidP="00822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2.</w:t>
      </w:r>
    </w:p>
    <w:p w14:paraId="47248B8F" w14:textId="7AEF75F8" w:rsidR="00FB0C5A" w:rsidRPr="00E308A9" w:rsidRDefault="00FB0C5A" w:rsidP="00DA1F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Izrazi koji se koriste u ovoj Odluci, a imaju rodno značenje, koriste se neutralno i odnose se jednako na muški i ženski rod.</w:t>
      </w:r>
    </w:p>
    <w:p w14:paraId="600AD3AD" w14:textId="24FD36C3" w:rsidR="00C828AD" w:rsidRPr="00E308A9" w:rsidRDefault="0020169D" w:rsidP="00882E79">
      <w:pPr>
        <w:spacing w:before="100" w:beforeAutospacing="1" w:after="0" w:line="240" w:lineRule="auto"/>
        <w:jc w:val="center"/>
        <w:rPr>
          <w:rFonts w:ascii="Times New Roman" w:hAnsi="Times New Roman"/>
          <w:highlight w:val="yellow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 xml:space="preserve">Članak </w:t>
      </w:r>
      <w:r w:rsidR="00822CC4" w:rsidRPr="00E308A9">
        <w:rPr>
          <w:rFonts w:ascii="Times New Roman" w:hAnsi="Times New Roman"/>
          <w:b/>
          <w:bCs/>
          <w:spacing w:val="-15"/>
          <w:lang w:eastAsia="hr-HR"/>
        </w:rPr>
        <w:t>3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.</w:t>
      </w:r>
    </w:p>
    <w:p w14:paraId="5AC5AB47" w14:textId="77777777" w:rsidR="000912B8" w:rsidRPr="00E308A9" w:rsidRDefault="0020169D" w:rsidP="00882E79">
      <w:pPr>
        <w:pStyle w:val="Tijeloteksta-prvauvlaka"/>
        <w:spacing w:after="0" w:line="240" w:lineRule="auto"/>
        <w:ind w:firstLine="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="00DA1F26" w:rsidRPr="00E308A9">
        <w:rPr>
          <w:rFonts w:ascii="Times New Roman" w:hAnsi="Times New Roman"/>
        </w:rPr>
        <w:tab/>
      </w:r>
      <w:r w:rsidR="000912B8" w:rsidRPr="00E308A9">
        <w:rPr>
          <w:rFonts w:ascii="Times New Roman" w:hAnsi="Times New Roman"/>
        </w:rPr>
        <w:t xml:space="preserve">Groblja na području Grada Jastrebarskog su gradsko groblje Jastrebarsko i mjesna groblja </w:t>
      </w:r>
      <w:r w:rsidRPr="00E308A9">
        <w:rPr>
          <w:rFonts w:ascii="Times New Roman" w:hAnsi="Times New Roman"/>
        </w:rPr>
        <w:t xml:space="preserve">Cvetković, </w:t>
      </w:r>
      <w:r w:rsidR="00AC4ECD" w:rsidRPr="00E308A9">
        <w:rPr>
          <w:rFonts w:ascii="Times New Roman" w:hAnsi="Times New Roman"/>
        </w:rPr>
        <w:t xml:space="preserve">Domagović, </w:t>
      </w:r>
      <w:r w:rsidRPr="00E308A9">
        <w:rPr>
          <w:rFonts w:ascii="Times New Roman" w:hAnsi="Times New Roman"/>
        </w:rPr>
        <w:t>Dragovanšćak, Gorica Svetojanska, Gornja Kupčina, Gornji Desinec, Pavlovčani, Petrovina, Plešivica, Slavetić, Stankovo, Volavje</w:t>
      </w:r>
      <w:r w:rsidR="000912B8" w:rsidRPr="00E308A9">
        <w:rPr>
          <w:rFonts w:ascii="Times New Roman" w:hAnsi="Times New Roman"/>
        </w:rPr>
        <w:t>.</w:t>
      </w:r>
    </w:p>
    <w:p w14:paraId="016C9315" w14:textId="77777777" w:rsidR="00C23157" w:rsidRPr="00E308A9" w:rsidRDefault="00C23157" w:rsidP="00882E79">
      <w:pPr>
        <w:pStyle w:val="Tijeloteksta-prvauvlaka"/>
        <w:spacing w:after="0" w:line="240" w:lineRule="auto"/>
        <w:ind w:firstLine="0"/>
        <w:jc w:val="both"/>
        <w:rPr>
          <w:rFonts w:ascii="Times New Roman" w:hAnsi="Times New Roman"/>
        </w:rPr>
      </w:pPr>
    </w:p>
    <w:p w14:paraId="1310C37A" w14:textId="4D127485" w:rsidR="006A61F4" w:rsidRPr="00E308A9" w:rsidRDefault="00C23157" w:rsidP="00915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 xml:space="preserve">Članak </w:t>
      </w:r>
      <w:r w:rsidR="00822CC4" w:rsidRPr="00E308A9">
        <w:rPr>
          <w:rFonts w:ascii="Times New Roman" w:hAnsi="Times New Roman"/>
          <w:b/>
        </w:rPr>
        <w:t>4</w:t>
      </w:r>
      <w:r w:rsidRPr="00E308A9">
        <w:rPr>
          <w:rFonts w:ascii="Times New Roman" w:hAnsi="Times New Roman"/>
          <w:b/>
        </w:rPr>
        <w:t>.</w:t>
      </w:r>
      <w:r w:rsidR="00427BBF" w:rsidRPr="00E308A9">
        <w:rPr>
          <w:rFonts w:ascii="Times New Roman" w:hAnsi="Times New Roman"/>
          <w:b/>
        </w:rPr>
        <w:t xml:space="preserve">    </w:t>
      </w:r>
    </w:p>
    <w:p w14:paraId="614F0020" w14:textId="5E7A7C63" w:rsidR="00F50029" w:rsidRDefault="00F50029" w:rsidP="00195136">
      <w:pPr>
        <w:pStyle w:val="Tijeloteksta-prvauvlaka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</w:t>
      </w:r>
      <w:r w:rsidR="006A61F4" w:rsidRPr="00E308A9">
        <w:rPr>
          <w:rFonts w:ascii="Times New Roman" w:hAnsi="Times New Roman"/>
        </w:rPr>
        <w:t xml:space="preserve">Grobljima na području grada Jastrebarskog upravlja trgovačko društvo </w:t>
      </w:r>
      <w:r w:rsidRPr="00E308A9">
        <w:rPr>
          <w:rFonts w:ascii="Times New Roman" w:hAnsi="Times New Roman"/>
          <w:bCs/>
        </w:rPr>
        <w:t>GROBLJA JASTREBARSKO d.o.o., Antuna Mihanovića 14, Jastrebarsko, OIB: 87402436126</w:t>
      </w:r>
      <w:r w:rsidRPr="00E308A9">
        <w:rPr>
          <w:rFonts w:ascii="Times New Roman" w:hAnsi="Times New Roman"/>
        </w:rPr>
        <w:t xml:space="preserve"> </w:t>
      </w:r>
      <w:r w:rsidR="006A61F4" w:rsidRPr="00E308A9">
        <w:rPr>
          <w:rFonts w:ascii="Times New Roman" w:hAnsi="Times New Roman"/>
        </w:rPr>
        <w:t>(u daljnjem tekstu: Upra</w:t>
      </w:r>
      <w:r w:rsidR="00D54DE8" w:rsidRPr="00E308A9">
        <w:rPr>
          <w:rFonts w:ascii="Times New Roman" w:hAnsi="Times New Roman"/>
        </w:rPr>
        <w:t>vitelj gr</w:t>
      </w:r>
      <w:r w:rsidR="006A61F4" w:rsidRPr="00E308A9">
        <w:rPr>
          <w:rFonts w:ascii="Times New Roman" w:hAnsi="Times New Roman"/>
        </w:rPr>
        <w:t xml:space="preserve">oblja). </w:t>
      </w:r>
    </w:p>
    <w:p w14:paraId="10D04693" w14:textId="77777777" w:rsidR="00C23157" w:rsidRPr="00E308A9" w:rsidRDefault="00C23157" w:rsidP="00882E79">
      <w:pPr>
        <w:pStyle w:val="Tijeloteksta-prvauvlaka"/>
        <w:spacing w:after="0" w:line="240" w:lineRule="auto"/>
        <w:ind w:firstLine="0"/>
        <w:jc w:val="both"/>
        <w:rPr>
          <w:rFonts w:ascii="Times New Roman" w:hAnsi="Times New Roman"/>
        </w:rPr>
      </w:pPr>
    </w:p>
    <w:p w14:paraId="21303E3C" w14:textId="3E6F46D5" w:rsidR="00DA073E" w:rsidRPr="00E308A9" w:rsidRDefault="00730696" w:rsidP="00882E79">
      <w:pPr>
        <w:pStyle w:val="Tijeloteksta-prvauvlaka"/>
        <w:spacing w:after="0" w:line="240" w:lineRule="auto"/>
        <w:ind w:firstLine="0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II. MJERILA I KRITERIJI </w:t>
      </w:r>
      <w:r w:rsidR="006A61F4" w:rsidRPr="00E308A9">
        <w:rPr>
          <w:rFonts w:ascii="Times New Roman" w:hAnsi="Times New Roman"/>
          <w:b/>
          <w:bCs/>
        </w:rPr>
        <w:t>ZA DODJELU I USTUPANJE GROBNIH MJESTA NA KORIŠTENJE</w:t>
      </w:r>
    </w:p>
    <w:p w14:paraId="64006389" w14:textId="3B277B3F" w:rsidR="006A61F4" w:rsidRPr="00E308A9" w:rsidRDefault="006A61F4" w:rsidP="006A61F4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pacing w:val="-15"/>
          <w:lang w:eastAsia="hr-HR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>Članak 5.</w:t>
      </w:r>
    </w:p>
    <w:p w14:paraId="06B71540" w14:textId="7D17F181" w:rsidR="008E49F8" w:rsidRPr="00E308A9" w:rsidRDefault="007172BF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</w:t>
      </w:r>
      <w:r w:rsidR="00312D9D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</w:t>
      </w:r>
      <w:r w:rsidR="008E49F8" w:rsidRPr="00E308A9">
        <w:rPr>
          <w:rFonts w:ascii="Times New Roman" w:hAnsi="Times New Roman"/>
        </w:rPr>
        <w:t xml:space="preserve">dodjeljuje grobno mjesto na korištenje na neodređeno vrijeme uz </w:t>
      </w:r>
      <w:r w:rsidR="00D54DE8" w:rsidRPr="00E308A9">
        <w:rPr>
          <w:rFonts w:ascii="Times New Roman" w:hAnsi="Times New Roman"/>
        </w:rPr>
        <w:t>obvezu plaćanja naknade,</w:t>
      </w:r>
      <w:r w:rsidR="008E49F8" w:rsidRPr="00E308A9">
        <w:rPr>
          <w:rFonts w:ascii="Times New Roman" w:hAnsi="Times New Roman"/>
        </w:rPr>
        <w:t xml:space="preserve"> o čemu </w:t>
      </w:r>
      <w:r w:rsidRPr="00E308A9">
        <w:rPr>
          <w:rFonts w:ascii="Times New Roman" w:hAnsi="Times New Roman"/>
        </w:rPr>
        <w:t xml:space="preserve">donosi rješenje </w:t>
      </w:r>
      <w:r w:rsidR="008E49F8" w:rsidRPr="00E308A9">
        <w:rPr>
          <w:rFonts w:ascii="Times New Roman" w:hAnsi="Times New Roman"/>
        </w:rPr>
        <w:t>u upravnom postupku.</w:t>
      </w:r>
    </w:p>
    <w:p w14:paraId="09C6D5CC" w14:textId="66CAE8A7" w:rsidR="00C05D44" w:rsidRPr="00E308A9" w:rsidRDefault="00D54DE8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lastRenderedPageBreak/>
        <w:t xml:space="preserve">Rješenje o dodjeli grobnog mjesta iz stavka 1. ovog članka donosi se </w:t>
      </w:r>
      <w:r w:rsidR="00312D9D" w:rsidRPr="00E308A9">
        <w:rPr>
          <w:rFonts w:ascii="Times New Roman" w:hAnsi="Times New Roman"/>
        </w:rPr>
        <w:t xml:space="preserve">za gradsko groblje Jastrebarsko </w:t>
      </w:r>
      <w:r w:rsidRPr="00E308A9">
        <w:rPr>
          <w:rFonts w:ascii="Times New Roman" w:hAnsi="Times New Roman"/>
        </w:rPr>
        <w:t xml:space="preserve">na zahtjev </w:t>
      </w:r>
      <w:r w:rsidR="00C05D44" w:rsidRPr="00E308A9">
        <w:rPr>
          <w:rFonts w:ascii="Times New Roman" w:hAnsi="Times New Roman"/>
        </w:rPr>
        <w:t xml:space="preserve">fizičke osobe ili vjerske zajednice koja ima prebivalište odnosno sjedište na području </w:t>
      </w:r>
      <w:r w:rsidR="00312D9D" w:rsidRPr="00E308A9">
        <w:rPr>
          <w:rFonts w:ascii="Times New Roman" w:hAnsi="Times New Roman"/>
        </w:rPr>
        <w:t xml:space="preserve">gradskog naselja Jastrebarsko, a za </w:t>
      </w:r>
      <w:r w:rsidRPr="00E308A9">
        <w:rPr>
          <w:rFonts w:ascii="Times New Roman" w:hAnsi="Times New Roman"/>
        </w:rPr>
        <w:t xml:space="preserve">pojedino mjesno groblje </w:t>
      </w:r>
      <w:r w:rsidR="00C05D44" w:rsidRPr="00E308A9">
        <w:rPr>
          <w:rFonts w:ascii="Times New Roman" w:hAnsi="Times New Roman"/>
        </w:rPr>
        <w:t>na zahtjev fizičke osobe ili vjerske zajednice koja ima prebivalište odnosno sjedište na području</w:t>
      </w:r>
      <w:r w:rsidR="00312D9D" w:rsidRPr="00E308A9">
        <w:rPr>
          <w:rFonts w:ascii="Times New Roman" w:hAnsi="Times New Roman"/>
        </w:rPr>
        <w:t xml:space="preserve"> prigradskog naselja koja povijesno gravitira odnosnom mjesnom groblju.</w:t>
      </w:r>
    </w:p>
    <w:p w14:paraId="1629E293" w14:textId="7F345E9E" w:rsidR="0063595B" w:rsidRPr="00E308A9" w:rsidRDefault="0063595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Iznimno, u slučaju </w:t>
      </w:r>
      <w:r w:rsidR="007F088A" w:rsidRPr="00E308A9">
        <w:rPr>
          <w:rFonts w:ascii="Times New Roman" w:hAnsi="Times New Roman"/>
        </w:rPr>
        <w:t>nedovoljnog broja mjesta za ukop na pojedinom groblju iz stavka 2. ovog članka</w:t>
      </w:r>
      <w:r w:rsidRPr="00E308A9">
        <w:rPr>
          <w:rFonts w:ascii="Times New Roman" w:hAnsi="Times New Roman"/>
        </w:rPr>
        <w:t xml:space="preserve">, Upravitelj groblja </w:t>
      </w:r>
      <w:r w:rsidR="007F088A" w:rsidRPr="00E308A9">
        <w:rPr>
          <w:rFonts w:ascii="Times New Roman" w:hAnsi="Times New Roman"/>
        </w:rPr>
        <w:t>dodjeljuje grobno mjesto na bilo kojem groblju iz članka 3. ove Odluke, uzimajući u obzir iskazani interes stranke i raspoložive kapacitete grobnih mjesta.</w:t>
      </w:r>
      <w:r w:rsidRPr="00E308A9">
        <w:rPr>
          <w:rFonts w:ascii="Times New Roman" w:hAnsi="Times New Roman"/>
        </w:rPr>
        <w:t xml:space="preserve"> </w:t>
      </w:r>
    </w:p>
    <w:p w14:paraId="35AE95B3" w14:textId="7DC01FFA" w:rsidR="008E49F8" w:rsidRPr="00E308A9" w:rsidRDefault="00312D9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Rješenje iz stavka 1. ovog članka donosi se kada </w:t>
      </w:r>
      <w:r w:rsidR="00D54DE8" w:rsidRPr="00E308A9">
        <w:rPr>
          <w:rFonts w:ascii="Times New Roman" w:hAnsi="Times New Roman"/>
        </w:rPr>
        <w:t>nastane potreba za ukopom pokojnika ili ako postoji dovoljan broj slobodnih grobnih mjesta na groblju.</w:t>
      </w:r>
    </w:p>
    <w:p w14:paraId="10369AB4" w14:textId="4799A9B3" w:rsidR="008E49F8" w:rsidRPr="00E308A9" w:rsidRDefault="00D54DE8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Upravitelj groblja može dodjeljivati na korištenje:</w:t>
      </w:r>
    </w:p>
    <w:p w14:paraId="1BC3EC3F" w14:textId="6F09A781" w:rsidR="00D54DE8" w:rsidRPr="00E308A9" w:rsidRDefault="00D54DE8" w:rsidP="00D54DE8">
      <w:pPr>
        <w:pStyle w:val="Odlomakpopisa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-nova grobna mjesta, odnosno mjesta na kojima nisu obavljeni ukopi</w:t>
      </w:r>
    </w:p>
    <w:p w14:paraId="26F2C477" w14:textId="18B75DD6" w:rsidR="00D54DE8" w:rsidRPr="00E308A9" w:rsidRDefault="00D54DE8" w:rsidP="00D54DE8">
      <w:pPr>
        <w:pStyle w:val="Odlomakpopisa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-grobna mjesta za koja je Upravitelj groblja utvrdio da su, sukladno Zakonu o grobljima, proglašena grobnim mjestima bez korisnika</w:t>
      </w:r>
      <w:r w:rsidR="00F50029" w:rsidRPr="00E308A9">
        <w:rPr>
          <w:rFonts w:ascii="Times New Roman" w:hAnsi="Times New Roman"/>
        </w:rPr>
        <w:t>.</w:t>
      </w:r>
    </w:p>
    <w:p w14:paraId="1CB4B671" w14:textId="1572CD72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(5) Protiv rješenja iz stavka 1. ovog članka stranka može izjaviti žalbu upravnom odjelu Grada Jastrebarskog nadležnom za komunalno gospodarstvo.</w:t>
      </w:r>
    </w:p>
    <w:p w14:paraId="23F4F503" w14:textId="77777777" w:rsidR="00312D9D" w:rsidRPr="00E308A9" w:rsidRDefault="00312D9D" w:rsidP="00312D9D">
      <w:pPr>
        <w:pStyle w:val="Odlomakpopisa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/>
        </w:rPr>
      </w:pPr>
    </w:p>
    <w:p w14:paraId="4C1C6000" w14:textId="77777777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6.</w:t>
      </w:r>
    </w:p>
    <w:p w14:paraId="2DA52E3A" w14:textId="1A52E50E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  <w:t>(1) Grobna mjesta dodjeljuju se korisnicima prema Položajnom planu grobnih mjesta, redoslijedom prema brojevima grobnih mjesta označenim u Položajnom planu, na način da se u najvećoj mjeri nastoje usvojiti potrebe korisnika prema mogućnostima raspoloživih mjesta.</w:t>
      </w:r>
    </w:p>
    <w:p w14:paraId="34EB23D7" w14:textId="77777777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</w:t>
      </w:r>
      <w:r w:rsidRPr="00E308A9">
        <w:rPr>
          <w:rFonts w:ascii="Times New Roman" w:hAnsi="Times New Roman"/>
        </w:rPr>
        <w:tab/>
        <w:t>(2)  Položajni plan grobnih mjesta mora sadržavati: plan groblja, plan rasporeda grobnih mjesta s naznačenim oznakama, brojevima grobnih mjesta, grafički prikaz rasporeda, a može sadržavati i druge podatke vezane za raspored i korištenje grobnih mjesta.</w:t>
      </w:r>
    </w:p>
    <w:p w14:paraId="43D39F8D" w14:textId="77777777" w:rsidR="00312D9D" w:rsidRPr="00E308A9" w:rsidRDefault="00312D9D" w:rsidP="00312D9D">
      <w:pPr>
        <w:pStyle w:val="Odlomakpopisa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/>
        </w:rPr>
      </w:pPr>
    </w:p>
    <w:p w14:paraId="2EFC0388" w14:textId="515501D6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7.</w:t>
      </w:r>
    </w:p>
    <w:p w14:paraId="108214C8" w14:textId="7AE0BDFA" w:rsidR="00591F73" w:rsidRPr="00E308A9" w:rsidRDefault="00591F7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Nakon smrti korisnika grobnog mjesta, korištenje grobnog mjesta stječu njegovi nasljednici.</w:t>
      </w:r>
    </w:p>
    <w:p w14:paraId="6963FF57" w14:textId="5A28AF61" w:rsidR="00591F73" w:rsidRPr="00E308A9" w:rsidRDefault="00591F7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Do pravomoćnosti rješenja o nasljeđivanju grobnog mjesta u njega se mogu ukapati osobe koje su u </w:t>
      </w:r>
      <w:r w:rsidR="00677F23" w:rsidRPr="00E308A9">
        <w:rPr>
          <w:rFonts w:ascii="Times New Roman" w:hAnsi="Times New Roman"/>
        </w:rPr>
        <w:t>trenutku</w:t>
      </w:r>
      <w:r w:rsidRPr="00E308A9">
        <w:rPr>
          <w:rFonts w:ascii="Times New Roman" w:hAnsi="Times New Roman"/>
        </w:rPr>
        <w:t xml:space="preserve"> smrti korisnika grobnog mjesta bili članovi njegove obitelji. </w:t>
      </w:r>
    </w:p>
    <w:p w14:paraId="19728A19" w14:textId="3F2D07C7" w:rsidR="00677F23" w:rsidRPr="00E308A9" w:rsidRDefault="00677F2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Upravitelj groblja će, nakon što mu javni bilježnik dostavi pravomoćno rješenje o nasljeđivanju, rješenjem utvrditi novog korisnika grobnog mjesta i upisati ga u grobni očevidnik.</w:t>
      </w:r>
    </w:p>
    <w:p w14:paraId="3C479FC5" w14:textId="77777777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2C92960" w14:textId="47F4F718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8.</w:t>
      </w:r>
    </w:p>
    <w:p w14:paraId="0E323C26" w14:textId="4579E4AD" w:rsidR="00677F23" w:rsidRPr="00E308A9" w:rsidRDefault="00591F7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Korisnik grobnog mjesta može </w:t>
      </w:r>
      <w:r w:rsidR="00677F23" w:rsidRPr="00E308A9">
        <w:rPr>
          <w:rFonts w:ascii="Times New Roman" w:hAnsi="Times New Roman"/>
        </w:rPr>
        <w:t>svoje pravo korištenja grobnog mjesta ugovorom ustupiti trećim osobama</w:t>
      </w:r>
      <w:r w:rsidR="007A0E59" w:rsidRPr="00E308A9">
        <w:rPr>
          <w:rFonts w:ascii="Times New Roman" w:hAnsi="Times New Roman"/>
        </w:rPr>
        <w:t>, pod uvjetima propisanim ovom Odlukom</w:t>
      </w:r>
      <w:r w:rsidR="00677F23" w:rsidRPr="00E308A9">
        <w:rPr>
          <w:rFonts w:ascii="Times New Roman" w:hAnsi="Times New Roman"/>
        </w:rPr>
        <w:t>.</w:t>
      </w:r>
    </w:p>
    <w:p w14:paraId="2C0882C0" w14:textId="4EC41515" w:rsidR="00677F23" w:rsidRPr="00E308A9" w:rsidRDefault="002038A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 slučaju iz stavka 1. ovog članka, </w:t>
      </w:r>
      <w:r w:rsidR="00677F23" w:rsidRPr="00E308A9">
        <w:rPr>
          <w:rFonts w:ascii="Times New Roman" w:hAnsi="Times New Roman"/>
        </w:rPr>
        <w:t>Upravitelj groblja će, nakon što mu javni bilježnik dostavi ugovor o ustupu prava korištenja grobnog mjesta, rješenjem utvrditi novog korisnika grobnog mjesta i upisati ga u grobni očevidnik.</w:t>
      </w:r>
    </w:p>
    <w:p w14:paraId="217BEEBE" w14:textId="4A6DAF99" w:rsidR="00312D9D" w:rsidRPr="00E308A9" w:rsidRDefault="00591F73" w:rsidP="0067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</w:t>
      </w:r>
      <w:r w:rsidRPr="00E308A9">
        <w:rPr>
          <w:rFonts w:ascii="Times New Roman" w:hAnsi="Times New Roman"/>
        </w:rPr>
        <w:tab/>
      </w:r>
    </w:p>
    <w:p w14:paraId="2DDF78D9" w14:textId="0E686ACC" w:rsidR="00591F73" w:rsidRPr="00E308A9" w:rsidRDefault="00591F73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 xml:space="preserve">Članak </w:t>
      </w:r>
      <w:r w:rsidR="007A0E59" w:rsidRPr="00E308A9">
        <w:rPr>
          <w:rFonts w:ascii="Times New Roman" w:hAnsi="Times New Roman"/>
          <w:b/>
        </w:rPr>
        <w:t>9</w:t>
      </w:r>
      <w:r w:rsidRPr="00E308A9">
        <w:rPr>
          <w:rFonts w:ascii="Times New Roman" w:hAnsi="Times New Roman"/>
          <w:b/>
        </w:rPr>
        <w:t>.</w:t>
      </w:r>
    </w:p>
    <w:p w14:paraId="712BEFC6" w14:textId="3A96CC15" w:rsidR="00591F73" w:rsidRPr="00E308A9" w:rsidRDefault="00591F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Pravo ukopa uz korisnika grobnog mjesta imaju i članovi njegove obitelji</w:t>
      </w:r>
      <w:r w:rsidR="007A0E59" w:rsidRPr="00E308A9">
        <w:rPr>
          <w:rFonts w:ascii="Times New Roman" w:hAnsi="Times New Roman"/>
        </w:rPr>
        <w:t>, temeljem pisan</w:t>
      </w:r>
      <w:r w:rsidR="00C93964" w:rsidRPr="00E308A9">
        <w:rPr>
          <w:rFonts w:ascii="Times New Roman" w:hAnsi="Times New Roman"/>
        </w:rPr>
        <w:t xml:space="preserve">e suglasnosti </w:t>
      </w:r>
      <w:r w:rsidR="007A0E59" w:rsidRPr="00E308A9">
        <w:rPr>
          <w:rFonts w:ascii="Times New Roman" w:hAnsi="Times New Roman"/>
        </w:rPr>
        <w:t>korisnika grobnog mjesta</w:t>
      </w:r>
      <w:r w:rsidRPr="00E308A9">
        <w:rPr>
          <w:rFonts w:ascii="Times New Roman" w:hAnsi="Times New Roman"/>
        </w:rPr>
        <w:t>.</w:t>
      </w:r>
    </w:p>
    <w:p w14:paraId="3D9A820E" w14:textId="76B7C98E" w:rsidR="00591F73" w:rsidRPr="00E308A9" w:rsidRDefault="00C9396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Članom obitelji korisnika grobnog mjesta koji ima pravo ukopa </w:t>
      </w:r>
      <w:r w:rsidR="0027685D" w:rsidRPr="00E308A9">
        <w:rPr>
          <w:rFonts w:ascii="Times New Roman" w:hAnsi="Times New Roman"/>
        </w:rPr>
        <w:t>smatra se njegov bračni ili izvanbračni drug, životni ili neformalni životni partner, potomci i posvojena djeca i njihovi bračni ili izvanbračni drugovi, životni ili neformalni životni partneri te njegovi roditelji.</w:t>
      </w:r>
    </w:p>
    <w:p w14:paraId="6B7C2821" w14:textId="28C60E3D" w:rsidR="00591F73" w:rsidRPr="00E308A9" w:rsidRDefault="00591F7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Korisnik grobnog mjesta može</w:t>
      </w:r>
      <w:r w:rsidR="00C93964" w:rsidRPr="00E308A9">
        <w:rPr>
          <w:rFonts w:ascii="Times New Roman" w:hAnsi="Times New Roman"/>
        </w:rPr>
        <w:t xml:space="preserve"> dati pr</w:t>
      </w:r>
      <w:r w:rsidR="00F50029" w:rsidRPr="00E308A9">
        <w:rPr>
          <w:rFonts w:ascii="Times New Roman" w:hAnsi="Times New Roman"/>
        </w:rPr>
        <w:t>a</w:t>
      </w:r>
      <w:r w:rsidR="00C93964" w:rsidRPr="00E308A9">
        <w:rPr>
          <w:rFonts w:ascii="Times New Roman" w:hAnsi="Times New Roman"/>
        </w:rPr>
        <w:t>vo ukopa</w:t>
      </w:r>
      <w:r w:rsidRPr="00E308A9">
        <w:rPr>
          <w:rFonts w:ascii="Times New Roman" w:hAnsi="Times New Roman"/>
        </w:rPr>
        <w:t xml:space="preserve"> izjavom</w:t>
      </w:r>
      <w:r w:rsidR="007A0E59" w:rsidRPr="00E308A9">
        <w:rPr>
          <w:rFonts w:ascii="Times New Roman" w:hAnsi="Times New Roman"/>
        </w:rPr>
        <w:t xml:space="preserve"> u pisanom obliku, uz obveznu ovjeru potpisa od strane javnog bilježnika, </w:t>
      </w:r>
      <w:r w:rsidRPr="00E308A9">
        <w:rPr>
          <w:rFonts w:ascii="Times New Roman" w:hAnsi="Times New Roman"/>
        </w:rPr>
        <w:t>dopustiti ukop i drugim osobama.</w:t>
      </w:r>
    </w:p>
    <w:p w14:paraId="6295412E" w14:textId="77777777" w:rsidR="00F50029" w:rsidRPr="00E308A9" w:rsidRDefault="00F50029" w:rsidP="00F50029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644F293C" w14:textId="54975D8E" w:rsidR="0027685D" w:rsidRPr="00E308A9" w:rsidRDefault="0027685D" w:rsidP="002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III. ISKOPAVANJE</w:t>
      </w:r>
      <w:r w:rsidR="00F50029" w:rsidRPr="00E308A9">
        <w:rPr>
          <w:rFonts w:ascii="Times New Roman" w:hAnsi="Times New Roman"/>
          <w:b/>
          <w:bCs/>
        </w:rPr>
        <w:t xml:space="preserve"> (EKSHUMACIJA)</w:t>
      </w:r>
      <w:r w:rsidRPr="00E308A9">
        <w:rPr>
          <w:rFonts w:ascii="Times New Roman" w:hAnsi="Times New Roman"/>
          <w:b/>
          <w:bCs/>
        </w:rPr>
        <w:t xml:space="preserve"> I PREMJEŠTAJ POSMRTNIH OSTATAKA</w:t>
      </w:r>
    </w:p>
    <w:p w14:paraId="4E5CBC9F" w14:textId="77777777" w:rsidR="0027685D" w:rsidRPr="00E308A9" w:rsidRDefault="0027685D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DEFE7CE" w14:textId="73A3B9E2" w:rsidR="00591F73" w:rsidRPr="00E308A9" w:rsidRDefault="00D92CEC" w:rsidP="00591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</w:t>
      </w:r>
      <w:r w:rsidR="00591F73" w:rsidRPr="00E308A9">
        <w:rPr>
          <w:rFonts w:ascii="Times New Roman" w:hAnsi="Times New Roman"/>
          <w:b/>
        </w:rPr>
        <w:t>lanak 1</w:t>
      </w:r>
      <w:r w:rsidRPr="00E308A9">
        <w:rPr>
          <w:rFonts w:ascii="Times New Roman" w:hAnsi="Times New Roman"/>
          <w:b/>
        </w:rPr>
        <w:t>0</w:t>
      </w:r>
      <w:r w:rsidR="00591F73" w:rsidRPr="00E308A9">
        <w:rPr>
          <w:rFonts w:ascii="Times New Roman" w:hAnsi="Times New Roman"/>
          <w:b/>
        </w:rPr>
        <w:t>.</w:t>
      </w:r>
    </w:p>
    <w:p w14:paraId="13B3EF05" w14:textId="77777777" w:rsidR="000478E1" w:rsidRPr="00E308A9" w:rsidRDefault="00F35BC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Iskopavanje </w:t>
      </w:r>
      <w:r w:rsidR="00A069FC" w:rsidRPr="00E308A9">
        <w:rPr>
          <w:rFonts w:ascii="Times New Roman" w:hAnsi="Times New Roman"/>
        </w:rPr>
        <w:t xml:space="preserve">(ekshumacija) </w:t>
      </w:r>
      <w:r w:rsidRPr="00E308A9">
        <w:rPr>
          <w:rFonts w:ascii="Times New Roman" w:hAnsi="Times New Roman"/>
        </w:rPr>
        <w:t xml:space="preserve">i prijenos </w:t>
      </w:r>
      <w:r w:rsidR="000478E1" w:rsidRPr="00E308A9">
        <w:rPr>
          <w:rFonts w:ascii="Times New Roman" w:hAnsi="Times New Roman"/>
        </w:rPr>
        <w:t>posmrtnih ostataka obavlja se sukladno zakonu kojim se uređuje zaštita pučanstva od zaraznih bolesti.</w:t>
      </w:r>
    </w:p>
    <w:p w14:paraId="379C94FD" w14:textId="5A29A676" w:rsidR="00591F73" w:rsidRPr="00E308A9" w:rsidRDefault="000478E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lastRenderedPageBreak/>
        <w:t>Iskopavanje posmrtnih ostataka o</w:t>
      </w:r>
      <w:r w:rsidR="00F35BC7" w:rsidRPr="00E308A9">
        <w:rPr>
          <w:rFonts w:ascii="Times New Roman" w:hAnsi="Times New Roman"/>
        </w:rPr>
        <w:t xml:space="preserve">bavlja Upravitelj groblja </w:t>
      </w:r>
      <w:r w:rsidR="00D92CEC" w:rsidRPr="00E308A9">
        <w:rPr>
          <w:rFonts w:ascii="Times New Roman" w:hAnsi="Times New Roman"/>
        </w:rPr>
        <w:t>na zahtjev član</w:t>
      </w:r>
      <w:r w:rsidR="00A069FC" w:rsidRPr="00E308A9">
        <w:rPr>
          <w:rFonts w:ascii="Times New Roman" w:hAnsi="Times New Roman"/>
        </w:rPr>
        <w:t>a</w:t>
      </w:r>
      <w:r w:rsidR="00D92CEC" w:rsidRPr="00E308A9">
        <w:rPr>
          <w:rFonts w:ascii="Times New Roman" w:hAnsi="Times New Roman"/>
        </w:rPr>
        <w:t xml:space="preserve"> obitelji pokojnika iz članka 9. stavka 2. ove Odluke.</w:t>
      </w:r>
    </w:p>
    <w:p w14:paraId="626A3A25" w14:textId="0C9716AB" w:rsidR="00F35BC7" w:rsidRPr="00E308A9" w:rsidRDefault="00F35BC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Za prijenos p</w:t>
      </w:r>
      <w:r w:rsidR="000478E1" w:rsidRPr="00E308A9">
        <w:rPr>
          <w:rFonts w:ascii="Times New Roman" w:hAnsi="Times New Roman"/>
        </w:rPr>
        <w:t>osmrtnih ostataka pokojnika</w:t>
      </w:r>
      <w:r w:rsidRPr="00E308A9">
        <w:rPr>
          <w:rFonts w:ascii="Times New Roman" w:hAnsi="Times New Roman"/>
        </w:rPr>
        <w:t xml:space="preserve"> potrebna je suglasnost korisnika grobnog mjesta u kojem je pokojnik ukopan, kao i korisnika grobnog mjesta u koje će biti preseljen.</w:t>
      </w:r>
    </w:p>
    <w:p w14:paraId="57A836D5" w14:textId="49036A6F" w:rsidR="00F35BC7" w:rsidRPr="00E308A9" w:rsidRDefault="00F35BC7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Ukoliko se </w:t>
      </w:r>
      <w:r w:rsidR="000478E1" w:rsidRPr="00E308A9">
        <w:rPr>
          <w:rFonts w:ascii="Times New Roman" w:hAnsi="Times New Roman"/>
        </w:rPr>
        <w:t>posmrtni ostaci pokojnika prenose</w:t>
      </w:r>
      <w:r w:rsidRPr="00E308A9">
        <w:rPr>
          <w:rFonts w:ascii="Times New Roman" w:hAnsi="Times New Roman"/>
        </w:rPr>
        <w:t xml:space="preserve"> na groblje </w:t>
      </w:r>
      <w:r w:rsidR="00A069FC" w:rsidRPr="00E308A9">
        <w:rPr>
          <w:rFonts w:ascii="Times New Roman" w:hAnsi="Times New Roman"/>
        </w:rPr>
        <w:t>koje se ne nalazi na području Grada Jastrebarskog,</w:t>
      </w:r>
      <w:r w:rsidRPr="00E308A9">
        <w:rPr>
          <w:rFonts w:ascii="Times New Roman" w:hAnsi="Times New Roman"/>
        </w:rPr>
        <w:t xml:space="preserve"> podnositelj zahtjeva treba priložiti rješenje o dodjeli grobnog mjesta ili drugi dokaz o postojanju grobnog mjesta u koje će se preseliti pokojnik, te po potrebi i drugu zakonom propisanu dokumentaciju.</w:t>
      </w:r>
    </w:p>
    <w:p w14:paraId="0534CB49" w14:textId="6579BB54" w:rsidR="00F35BC7" w:rsidRPr="00E308A9" w:rsidRDefault="00A069F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>Iskop pokojnika ili posmrtnih ostataka može se obavljati na osnovi odluke ovlaštenog tijela (istražni sudac i sl.) neovisno o dozvoli korisnika grobnog mjesta.</w:t>
      </w:r>
    </w:p>
    <w:p w14:paraId="4C7B0222" w14:textId="77777777" w:rsidR="00A069FC" w:rsidRPr="00E308A9" w:rsidRDefault="00A069FC" w:rsidP="00A069FC">
      <w:pPr>
        <w:pStyle w:val="Odlomakpopisa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</w:rPr>
      </w:pPr>
    </w:p>
    <w:p w14:paraId="4D6A64A6" w14:textId="7C5A8BFA" w:rsidR="00F35BC7" w:rsidRPr="00E308A9" w:rsidRDefault="00F35BC7" w:rsidP="00CE1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  <w:b/>
        </w:rPr>
        <w:t>Članak 11.</w:t>
      </w:r>
    </w:p>
    <w:p w14:paraId="5EFECFAC" w14:textId="46CDD97D" w:rsidR="00D92CEC" w:rsidRPr="00E308A9" w:rsidRDefault="00D92CE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Iskopavan</w:t>
      </w:r>
      <w:r w:rsidR="0030702E" w:rsidRPr="00E308A9">
        <w:rPr>
          <w:rFonts w:ascii="Times New Roman" w:hAnsi="Times New Roman"/>
        </w:rPr>
        <w:t xml:space="preserve">je </w:t>
      </w:r>
      <w:r w:rsidR="00B42C7A" w:rsidRPr="00E308A9">
        <w:rPr>
          <w:rFonts w:ascii="Times New Roman" w:hAnsi="Times New Roman"/>
        </w:rPr>
        <w:t xml:space="preserve">(ekshumacija) </w:t>
      </w:r>
      <w:r w:rsidR="000478E1" w:rsidRPr="00E308A9">
        <w:rPr>
          <w:rFonts w:ascii="Times New Roman" w:hAnsi="Times New Roman"/>
        </w:rPr>
        <w:t xml:space="preserve">posmrtnih ostataka </w:t>
      </w:r>
      <w:r w:rsidR="0030702E" w:rsidRPr="00E308A9">
        <w:rPr>
          <w:rFonts w:ascii="Times New Roman" w:hAnsi="Times New Roman"/>
        </w:rPr>
        <w:t xml:space="preserve">pokojnika iz </w:t>
      </w:r>
      <w:r w:rsidR="000478E1" w:rsidRPr="00E308A9">
        <w:rPr>
          <w:rFonts w:ascii="Times New Roman" w:hAnsi="Times New Roman"/>
        </w:rPr>
        <w:t xml:space="preserve">zemljanog </w:t>
      </w:r>
      <w:r w:rsidR="0030702E" w:rsidRPr="00E308A9">
        <w:rPr>
          <w:rFonts w:ascii="Times New Roman" w:hAnsi="Times New Roman"/>
        </w:rPr>
        <w:t>grobnog mjesta može se odobriti nakon proteka roka od 10 godina od posljednjeg ukopa u grobno mjesto.</w:t>
      </w:r>
    </w:p>
    <w:p w14:paraId="7E620706" w14:textId="2306D0B3" w:rsidR="0030702E" w:rsidRPr="00E308A9" w:rsidRDefault="0030702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Prijenos </w:t>
      </w:r>
      <w:r w:rsidR="000478E1" w:rsidRPr="00E308A9">
        <w:rPr>
          <w:rFonts w:ascii="Times New Roman" w:hAnsi="Times New Roman"/>
        </w:rPr>
        <w:t xml:space="preserve">posmrtnih ostataka </w:t>
      </w:r>
      <w:r w:rsidRPr="00E308A9">
        <w:rPr>
          <w:rFonts w:ascii="Times New Roman" w:hAnsi="Times New Roman"/>
        </w:rPr>
        <w:t>pokojnika iz betonirane grobnice u drugo grobno mjesto može se odobriti bez obzira na protek vremena od dana ukopa do dana prijenosa pod uvjetom da je pokojnik pokopan u limenom lijesu i da se pokojnik premješta bez vađenja iz lijesa.</w:t>
      </w:r>
    </w:p>
    <w:p w14:paraId="36B40D9A" w14:textId="3C300EA5" w:rsidR="0030702E" w:rsidRPr="00E308A9" w:rsidRDefault="0030702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Prijenos urni može se odobriti bez obzira na protek vremena od dana ukopa.</w:t>
      </w:r>
    </w:p>
    <w:p w14:paraId="1DB3A7F5" w14:textId="77777777" w:rsidR="00A069FC" w:rsidRPr="00E308A9" w:rsidRDefault="00A069FC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Iskop pokojnika ili posmrtnih ostataka može se obavljati na osnovi odluke ovlaštenog tijela (istražni sudac i sl.) neovisno o proteku vremena od ukopa.</w:t>
      </w:r>
    </w:p>
    <w:p w14:paraId="549E00E5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DC5FCF9" w14:textId="4DCD2FFE" w:rsidR="00A069FC" w:rsidRPr="00E308A9" w:rsidRDefault="00A069FC" w:rsidP="00A0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IV. </w:t>
      </w:r>
      <w:r w:rsidR="00B42C7A" w:rsidRPr="00E308A9">
        <w:rPr>
          <w:rFonts w:ascii="Times New Roman" w:hAnsi="Times New Roman"/>
          <w:b/>
          <w:bCs/>
        </w:rPr>
        <w:t>NAČIN I UVJETI UKOPA POKOJNIKA</w:t>
      </w:r>
      <w:r w:rsidRPr="00E308A9">
        <w:rPr>
          <w:rFonts w:ascii="Times New Roman" w:hAnsi="Times New Roman"/>
          <w:b/>
          <w:bCs/>
        </w:rPr>
        <w:t xml:space="preserve"> </w:t>
      </w:r>
    </w:p>
    <w:p w14:paraId="4F86982D" w14:textId="77777777" w:rsidR="00A069FC" w:rsidRPr="00E308A9" w:rsidRDefault="00A069FC" w:rsidP="00A06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259A59C" w14:textId="7760AE7C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12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3A9A6C71" w14:textId="59CC1BD3" w:rsidR="00936587" w:rsidRPr="00E308A9" w:rsidRDefault="00936587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Poslovima organiziranja i obavljanja ukopa smatraju se poslovi smještaja pokojnika u mrtvačnicu, pripreme grobnog mjesta (iskop groba, otvaranje i zatvaranje grobnice), prijevoz pokojnika od mrtvačnice do grobnog mjesta, ukop pokojnika te uređenje grobnog mjesta nakon ukopa.</w:t>
      </w:r>
    </w:p>
    <w:p w14:paraId="7A8E8648" w14:textId="41095555" w:rsidR="00936587" w:rsidRPr="00E308A9" w:rsidRDefault="00936587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Za pružanje usluga iz stavka 1.ovog članka ovlašćuje se Uprav</w:t>
      </w:r>
      <w:r w:rsidR="00A160DB" w:rsidRPr="00E308A9">
        <w:rPr>
          <w:rFonts w:ascii="Times New Roman" w:hAnsi="Times New Roman"/>
        </w:rPr>
        <w:t xml:space="preserve">itelj </w:t>
      </w:r>
      <w:r w:rsidRPr="00E308A9">
        <w:rPr>
          <w:rFonts w:ascii="Times New Roman" w:hAnsi="Times New Roman"/>
        </w:rPr>
        <w:t>groblja.</w:t>
      </w:r>
    </w:p>
    <w:p w14:paraId="48C26540" w14:textId="77D1B828" w:rsidR="00936587" w:rsidRPr="00E308A9" w:rsidRDefault="00936587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 iznimnim slučajevima, pri prijevozu pokojnika od mrtvačnice do grobnog mjesta mogu sudjelovati i članovi udruga s područja Grada Jastrebarskog, kao pratnja. Po zahtjevu za ukop člana udruge, Uprava groblja i vodstvo udruge usuglašavaju protokol ukopa.</w:t>
      </w:r>
    </w:p>
    <w:p w14:paraId="64B33412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9E17EFD" w14:textId="429B7878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13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6AD191B0" w14:textId="315E54DA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  <w:t>Radi obavljanja pogrebnih usluga ispraćaja i ukopa, Uprava groblja dužna je organizirati i osigurati:</w:t>
      </w:r>
    </w:p>
    <w:p w14:paraId="04CF0EB8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</w:t>
      </w:r>
      <w:r w:rsidRPr="00E308A9">
        <w:rPr>
          <w:rFonts w:ascii="Times New Roman" w:hAnsi="Times New Roman"/>
        </w:rPr>
        <w:tab/>
        <w:t>- dovoljan broj radnika,</w:t>
      </w:r>
    </w:p>
    <w:p w14:paraId="16744D09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 specijalna kolica za prijevoz pokojnika i cvijeća od mrtvačnice do grobnog mjesta,</w:t>
      </w:r>
    </w:p>
    <w:p w14:paraId="06BC21D9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  <w:i/>
        </w:rPr>
        <w:t xml:space="preserve">       </w:t>
      </w:r>
      <w:r w:rsidRPr="00E308A9">
        <w:rPr>
          <w:rFonts w:ascii="Times New Roman" w:hAnsi="Times New Roman"/>
          <w:i/>
        </w:rPr>
        <w:tab/>
      </w:r>
      <w:r w:rsidRPr="00E308A9">
        <w:rPr>
          <w:rFonts w:ascii="Times New Roman" w:hAnsi="Times New Roman"/>
        </w:rPr>
        <w:t xml:space="preserve">- ostalu opremu sukladno zahtjevima obitelji pokojnika koja je u skladu sa mjesnim </w:t>
      </w:r>
    </w:p>
    <w:p w14:paraId="73EE0114" w14:textId="5081C5EE" w:rsidR="00E308A9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  </w:t>
      </w:r>
      <w:r w:rsidRPr="00E308A9">
        <w:rPr>
          <w:rFonts w:ascii="Times New Roman" w:hAnsi="Times New Roman"/>
        </w:rPr>
        <w:tab/>
        <w:t xml:space="preserve">  običajima i tradicijom.</w:t>
      </w:r>
    </w:p>
    <w:p w14:paraId="7B205414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</w:p>
    <w:p w14:paraId="22466C9E" w14:textId="1BF61226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14.</w:t>
      </w:r>
    </w:p>
    <w:p w14:paraId="02C1ABDD" w14:textId="03B44A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  <w:t>Naručitelj ukopa je svaka fizička ili pravna osoba koja je uz predočenje i predaju dozvole za ukop, a po potrebi i drugih isprava, preuzimanjem obveze podmirenj</w:t>
      </w:r>
      <w:r w:rsidR="00A160DB" w:rsidRPr="00E308A9">
        <w:rPr>
          <w:rFonts w:ascii="Times New Roman" w:hAnsi="Times New Roman"/>
        </w:rPr>
        <w:t>a</w:t>
      </w:r>
      <w:r w:rsidRPr="00E308A9">
        <w:rPr>
          <w:rFonts w:ascii="Times New Roman" w:hAnsi="Times New Roman"/>
        </w:rPr>
        <w:t xml:space="preserve"> grobnih naknada i podmirenje</w:t>
      </w:r>
      <w:r w:rsidR="00A160DB" w:rsidRPr="00E308A9">
        <w:rPr>
          <w:rFonts w:ascii="Times New Roman" w:hAnsi="Times New Roman"/>
        </w:rPr>
        <w:t>m</w:t>
      </w:r>
      <w:r w:rsidRPr="00E308A9">
        <w:rPr>
          <w:rFonts w:ascii="Times New Roman" w:hAnsi="Times New Roman"/>
        </w:rPr>
        <w:t xml:space="preserve"> troškova pogrebnih poslova zatražila obavljanje ukopa.</w:t>
      </w:r>
    </w:p>
    <w:p w14:paraId="5AEAF52E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CCD2E3" w14:textId="02F9846F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15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06C30B89" w14:textId="735CD27F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</w:r>
      <w:r w:rsidR="00A160DB" w:rsidRPr="00E308A9">
        <w:rPr>
          <w:rFonts w:ascii="Times New Roman" w:hAnsi="Times New Roman"/>
        </w:rPr>
        <w:t xml:space="preserve">(1) </w:t>
      </w:r>
      <w:r w:rsidRPr="00E308A9">
        <w:rPr>
          <w:rFonts w:ascii="Times New Roman" w:hAnsi="Times New Roman"/>
        </w:rPr>
        <w:t xml:space="preserve">Naručitelj ukopa dužan je </w:t>
      </w:r>
      <w:r w:rsidR="00A160DB" w:rsidRPr="00E308A9">
        <w:rPr>
          <w:rFonts w:ascii="Times New Roman" w:hAnsi="Times New Roman"/>
        </w:rPr>
        <w:t xml:space="preserve">podnijeti Upravitelju groblja zahtjev za ukop u kojem mora </w:t>
      </w:r>
      <w:r w:rsidRPr="00E308A9">
        <w:rPr>
          <w:rFonts w:ascii="Times New Roman" w:hAnsi="Times New Roman"/>
        </w:rPr>
        <w:t>naznačiti slijedeće podatke:</w:t>
      </w:r>
    </w:p>
    <w:p w14:paraId="039E3BAD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-   osobne podatke o podnositelju prijave - naručitelju ukopa,</w:t>
      </w:r>
    </w:p>
    <w:p w14:paraId="68640918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-   osobne podatke o pokojniku,</w:t>
      </w:r>
    </w:p>
    <w:p w14:paraId="2F5C315A" w14:textId="2D7E6CB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-   podatke o grobnom mjestu na kojem se predlaže ukop</w:t>
      </w:r>
      <w:r w:rsidR="00841541" w:rsidRPr="00E308A9">
        <w:rPr>
          <w:rFonts w:ascii="Times New Roman" w:hAnsi="Times New Roman"/>
        </w:rPr>
        <w:t>.</w:t>
      </w:r>
    </w:p>
    <w:p w14:paraId="7EDE1525" w14:textId="695419B9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lastRenderedPageBreak/>
        <w:t xml:space="preserve">     </w:t>
      </w:r>
      <w:r w:rsidRPr="00E308A9">
        <w:rPr>
          <w:rFonts w:ascii="Times New Roman" w:hAnsi="Times New Roman"/>
        </w:rPr>
        <w:tab/>
      </w:r>
      <w:r w:rsidR="00A160DB" w:rsidRPr="00E308A9">
        <w:rPr>
          <w:rFonts w:ascii="Times New Roman" w:hAnsi="Times New Roman"/>
        </w:rPr>
        <w:t xml:space="preserve">(2) </w:t>
      </w:r>
      <w:r w:rsidRPr="00E308A9">
        <w:rPr>
          <w:rFonts w:ascii="Times New Roman" w:hAnsi="Times New Roman"/>
        </w:rPr>
        <w:t>Ukoliko pokojnik ili naručitelj ukopa nisu korisnici grobnog mjesta, prijava sadrži i zahtjev naručitelja za dodjelu grobnog mjesta.</w:t>
      </w:r>
    </w:p>
    <w:p w14:paraId="28DE2946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DE22D95" w14:textId="0596D9FC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16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0586BDA2" w14:textId="1FB1DF5B" w:rsidR="00936587" w:rsidRPr="00E308A9" w:rsidRDefault="0093658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Troškovi pogrebnih usluga naplaćuju se od naručitelja ukopa prema cjeniku Upra</w:t>
      </w:r>
      <w:r w:rsidR="00841541" w:rsidRPr="00E308A9">
        <w:rPr>
          <w:rFonts w:ascii="Times New Roman" w:hAnsi="Times New Roman"/>
        </w:rPr>
        <w:t>vitelja groblja</w:t>
      </w:r>
      <w:r w:rsidRPr="00E308A9">
        <w:rPr>
          <w:rFonts w:ascii="Times New Roman" w:hAnsi="Times New Roman"/>
        </w:rPr>
        <w:t>.</w:t>
      </w:r>
    </w:p>
    <w:p w14:paraId="48CF357D" w14:textId="7225F990" w:rsidR="00936587" w:rsidRPr="00E308A9" w:rsidRDefault="0093658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Cijene pogrebnih usluga određuje Upra</w:t>
      </w:r>
      <w:r w:rsidR="00841541" w:rsidRPr="00E308A9">
        <w:rPr>
          <w:rFonts w:ascii="Times New Roman" w:hAnsi="Times New Roman"/>
        </w:rPr>
        <w:t>vitelj</w:t>
      </w:r>
      <w:r w:rsidRPr="00E308A9">
        <w:rPr>
          <w:rFonts w:ascii="Times New Roman" w:hAnsi="Times New Roman"/>
        </w:rPr>
        <w:t xml:space="preserve"> groblja uz prethodnu suglasnost gradonačelnika Grada Jastrebarskog.</w:t>
      </w:r>
    </w:p>
    <w:p w14:paraId="5043D3A0" w14:textId="51503019" w:rsidR="00936587" w:rsidRPr="00E308A9" w:rsidRDefault="0093658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Cjenik pogrebnih usluga mora biti istaknut na oglasnoj ploči na vidnom mjestu i </w:t>
      </w:r>
      <w:r w:rsidR="00841541" w:rsidRPr="00E308A9">
        <w:rPr>
          <w:rFonts w:ascii="Times New Roman" w:hAnsi="Times New Roman"/>
        </w:rPr>
        <w:t xml:space="preserve">objavljen </w:t>
      </w:r>
      <w:r w:rsidRPr="00E308A9">
        <w:rPr>
          <w:rFonts w:ascii="Times New Roman" w:hAnsi="Times New Roman"/>
        </w:rPr>
        <w:t xml:space="preserve">na </w:t>
      </w:r>
      <w:r w:rsidR="00841541" w:rsidRPr="00E308A9">
        <w:rPr>
          <w:rFonts w:ascii="Times New Roman" w:hAnsi="Times New Roman"/>
        </w:rPr>
        <w:t>mrežnim stranicama</w:t>
      </w:r>
      <w:r w:rsidRPr="00E308A9">
        <w:rPr>
          <w:rFonts w:ascii="Times New Roman" w:hAnsi="Times New Roman"/>
        </w:rPr>
        <w:t xml:space="preserve"> Uprav</w:t>
      </w:r>
      <w:r w:rsidR="00841541" w:rsidRPr="00E308A9">
        <w:rPr>
          <w:rFonts w:ascii="Times New Roman" w:hAnsi="Times New Roman"/>
        </w:rPr>
        <w:t>itelja</w:t>
      </w:r>
      <w:r w:rsidRPr="00E308A9">
        <w:rPr>
          <w:rFonts w:ascii="Times New Roman" w:hAnsi="Times New Roman"/>
        </w:rPr>
        <w:t xml:space="preserve"> groblja.</w:t>
      </w:r>
    </w:p>
    <w:p w14:paraId="551A8B73" w14:textId="77777777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648AF3" w14:textId="46CAF3D4" w:rsidR="00936587" w:rsidRPr="00E308A9" w:rsidRDefault="00936587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A160DB" w:rsidRPr="00E308A9">
        <w:rPr>
          <w:rFonts w:ascii="Times New Roman" w:eastAsia="Arial,Bold" w:hAnsi="Times New Roman"/>
          <w:b/>
          <w:bCs/>
        </w:rPr>
        <w:t>17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72EC871B" w14:textId="10133606" w:rsidR="00936587" w:rsidRPr="00FA1FD5" w:rsidRDefault="00936587" w:rsidP="008D74B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Arial,Bold" w:hAnsi="Times New Roman"/>
          <w:bCs/>
        </w:rPr>
      </w:pPr>
      <w:r w:rsidRPr="00FA1FD5">
        <w:rPr>
          <w:rFonts w:ascii="Times New Roman" w:eastAsia="Arial,Bold" w:hAnsi="Times New Roman"/>
          <w:bCs/>
        </w:rPr>
        <w:t>Ukopi pokojnika obavljaju se radnim danom, i to u ljetnom periodu (od 01. travnja do 30. rujna) do 18:00 sati, a u zimskom periodu (od 01. listopada do 31. ožujka) do 17:00 sati.</w:t>
      </w:r>
    </w:p>
    <w:p w14:paraId="040DBE3B" w14:textId="77777777" w:rsidR="00A160DB" w:rsidRPr="00E308A9" w:rsidRDefault="00936587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Cs/>
        </w:rPr>
        <w:t>Iznimno od stavka 1. ovog članka, ukopi umrlih osoba mogu se obavljati subotom, nedjeljom, blagdanom i praznikom, ukoliko se za to pokaže opravdano neodgodiva potreba.</w:t>
      </w:r>
    </w:p>
    <w:p w14:paraId="5582315B" w14:textId="77777777" w:rsidR="0061586A" w:rsidRPr="00E308A9" w:rsidRDefault="0061586A" w:rsidP="0061586A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463608EE" w14:textId="78B0BDF8" w:rsidR="0061586A" w:rsidRPr="00E308A9" w:rsidRDefault="0061586A" w:rsidP="0061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V. NAČIN UKOPA NEPOZNATIH OSOBA </w:t>
      </w:r>
    </w:p>
    <w:p w14:paraId="58A045D9" w14:textId="03CE5D75" w:rsidR="0061586A" w:rsidRPr="00E308A9" w:rsidRDefault="0061586A" w:rsidP="0061586A">
      <w:pPr>
        <w:spacing w:before="100" w:beforeAutospacing="1" w:after="0" w:line="240" w:lineRule="auto"/>
        <w:jc w:val="center"/>
        <w:rPr>
          <w:rFonts w:ascii="Times New Roman" w:hAnsi="Times New Roman"/>
          <w:b/>
          <w:spacing w:val="-15"/>
          <w:lang w:eastAsia="hr-HR"/>
        </w:rPr>
      </w:pPr>
      <w:r w:rsidRPr="00E308A9">
        <w:rPr>
          <w:rFonts w:ascii="Times New Roman" w:hAnsi="Times New Roman"/>
          <w:b/>
          <w:spacing w:val="-15"/>
          <w:lang w:eastAsia="hr-HR"/>
        </w:rPr>
        <w:t>Članak 18.</w:t>
      </w:r>
    </w:p>
    <w:p w14:paraId="1DAA0523" w14:textId="422A00E1" w:rsidR="0061586A" w:rsidRPr="00E308A9" w:rsidRDefault="0061586A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Nepoznate osobe ukopat će se na groblju na način uobičajen mjesnim prilikama, osiguravajući pritom dostupne podatke o nepoznatoj osobi (dob, spol, datum smrti) na odgovarajući način.     </w:t>
      </w:r>
    </w:p>
    <w:p w14:paraId="1E93D2C7" w14:textId="34A532E7" w:rsidR="0061586A" w:rsidRPr="00E308A9" w:rsidRDefault="0061586A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Ukop nepoznatih osoba izvršit će se na dijelu groblja označenom u Planu uređenja groblja, rasporeda i korištenja grobnih mjesta kojeg odredi Uprava groblja (zajednička grobnica ili opće polje).</w:t>
      </w:r>
    </w:p>
    <w:p w14:paraId="1EB9049B" w14:textId="4D104D69" w:rsidR="0061586A" w:rsidRPr="00E308A9" w:rsidRDefault="0061586A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Za ukop iz stavka 2. ovog članka ne plaća se naknada, a trošak pogreba nepoznate osobe snosi Grad Jastrebarsko.</w:t>
      </w:r>
    </w:p>
    <w:p w14:paraId="7935674E" w14:textId="77777777" w:rsidR="0061586A" w:rsidRPr="00E308A9" w:rsidRDefault="0061586A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084465" w14:textId="40075393" w:rsidR="0061586A" w:rsidRPr="00E308A9" w:rsidRDefault="0061586A" w:rsidP="0061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V</w:t>
      </w:r>
      <w:r w:rsidR="0015399C" w:rsidRPr="00E308A9">
        <w:rPr>
          <w:rFonts w:ascii="Times New Roman" w:hAnsi="Times New Roman"/>
          <w:b/>
          <w:bCs/>
        </w:rPr>
        <w:t>I</w:t>
      </w:r>
      <w:r w:rsidRPr="00E308A9">
        <w:rPr>
          <w:rFonts w:ascii="Times New Roman" w:hAnsi="Times New Roman"/>
          <w:b/>
          <w:bCs/>
        </w:rPr>
        <w:t xml:space="preserve">. PRODUBLJENJE </w:t>
      </w:r>
      <w:r w:rsidR="00841541" w:rsidRPr="00E308A9">
        <w:rPr>
          <w:rFonts w:ascii="Times New Roman" w:hAnsi="Times New Roman"/>
          <w:b/>
          <w:bCs/>
        </w:rPr>
        <w:t xml:space="preserve">ZEMLJANOG </w:t>
      </w:r>
      <w:r w:rsidRPr="00E308A9">
        <w:rPr>
          <w:rFonts w:ascii="Times New Roman" w:hAnsi="Times New Roman"/>
          <w:b/>
          <w:bCs/>
        </w:rPr>
        <w:t xml:space="preserve">GROBA I PREMJEŠTANJE </w:t>
      </w:r>
      <w:r w:rsidR="00454F71" w:rsidRPr="00E308A9">
        <w:rPr>
          <w:rFonts w:ascii="Times New Roman" w:hAnsi="Times New Roman"/>
          <w:b/>
          <w:bCs/>
        </w:rPr>
        <w:t xml:space="preserve">(EKSHUMACIJA) </w:t>
      </w:r>
      <w:r w:rsidRPr="00E308A9">
        <w:rPr>
          <w:rFonts w:ascii="Times New Roman" w:hAnsi="Times New Roman"/>
          <w:b/>
          <w:bCs/>
        </w:rPr>
        <w:t xml:space="preserve">POSMRTNIH OSTATAKA U GROBNICI  </w:t>
      </w:r>
    </w:p>
    <w:p w14:paraId="0A49FBE3" w14:textId="77777777" w:rsidR="0061586A" w:rsidRPr="00E308A9" w:rsidRDefault="0061586A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37A5F9D" w14:textId="4D18F735" w:rsidR="000478E1" w:rsidRPr="00E308A9" w:rsidRDefault="000478E1" w:rsidP="0019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  <w:b/>
        </w:rPr>
        <w:t>Članak 1</w:t>
      </w:r>
      <w:r w:rsidR="0015399C" w:rsidRPr="00E308A9">
        <w:rPr>
          <w:rFonts w:ascii="Times New Roman" w:hAnsi="Times New Roman"/>
          <w:b/>
        </w:rPr>
        <w:t>9</w:t>
      </w:r>
      <w:r w:rsidRPr="00E308A9">
        <w:rPr>
          <w:rFonts w:ascii="Times New Roman" w:hAnsi="Times New Roman"/>
          <w:b/>
        </w:rPr>
        <w:t>.</w:t>
      </w:r>
    </w:p>
    <w:p w14:paraId="68B30524" w14:textId="61A0DAC0" w:rsidR="000478E1" w:rsidRPr="00E308A9" w:rsidRDefault="000478E1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Produbljenje zemljanog groba </w:t>
      </w:r>
      <w:r w:rsidR="00841541" w:rsidRPr="00E308A9">
        <w:rPr>
          <w:rFonts w:ascii="Times New Roman" w:hAnsi="Times New Roman"/>
        </w:rPr>
        <w:t xml:space="preserve">i premještanje (ekshumacija) posmrtnih ostataka </w:t>
      </w:r>
      <w:r w:rsidRPr="00E308A9">
        <w:rPr>
          <w:rFonts w:ascii="Times New Roman" w:hAnsi="Times New Roman"/>
        </w:rPr>
        <w:t>može se odobriti nakon proteka roka od 10 godina od posljednjeg ukopa u grobno mjesto.</w:t>
      </w:r>
    </w:p>
    <w:p w14:paraId="42C57F34" w14:textId="457B6FB7" w:rsidR="000478E1" w:rsidRDefault="000478E1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Premještanje </w:t>
      </w:r>
      <w:r w:rsidR="00841541" w:rsidRPr="00E308A9">
        <w:rPr>
          <w:rFonts w:ascii="Times New Roman" w:hAnsi="Times New Roman"/>
        </w:rPr>
        <w:t xml:space="preserve">(ekshumacija) </w:t>
      </w:r>
      <w:r w:rsidRPr="00E308A9">
        <w:rPr>
          <w:rFonts w:ascii="Times New Roman" w:hAnsi="Times New Roman"/>
        </w:rPr>
        <w:t>posmrtnih ostataka u grobnici radi oslobađanja ukopnog mjesta za novi ukop, što podrazumijeva vađenje posmrtnih ostataka iz postojećih ljesova i njihovo premještanje u novi lijes može se obaviti nakon proteka 20 godina od ukopa u grobnicu.</w:t>
      </w:r>
    </w:p>
    <w:p w14:paraId="752DAFB0" w14:textId="77777777" w:rsidR="0061586A" w:rsidRPr="00E308A9" w:rsidRDefault="0061586A" w:rsidP="00936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7ECFCA3" w14:textId="145C3FCE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VII. ODRŽAVANJE GROBLJA I UKLANJANJE OTPADA  </w:t>
      </w:r>
    </w:p>
    <w:p w14:paraId="2749E354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2B21DC" w14:textId="6C7B5712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20.</w:t>
      </w:r>
    </w:p>
    <w:p w14:paraId="5A7760EB" w14:textId="61A71D65" w:rsidR="0015399C" w:rsidRPr="00E308A9" w:rsidRDefault="0015399C" w:rsidP="0084154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Groblja iz članka 3. ove Odluke održava Upravitelj groblja.</w:t>
      </w:r>
    </w:p>
    <w:p w14:paraId="30CDEBCC" w14:textId="52A0E53E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(2)</w:t>
      </w:r>
      <w:r w:rsidR="00841541" w:rsidRPr="00E308A9">
        <w:rPr>
          <w:rFonts w:ascii="Times New Roman" w:hAnsi="Times New Roman"/>
        </w:rPr>
        <w:t xml:space="preserve"> </w:t>
      </w:r>
      <w:r w:rsidRPr="00E308A9">
        <w:rPr>
          <w:rFonts w:ascii="Times New Roman" w:hAnsi="Times New Roman"/>
        </w:rPr>
        <w:t xml:space="preserve"> Pod održavanjem groblja u smislu ove Odluke smatra se:</w:t>
      </w:r>
    </w:p>
    <w:p w14:paraId="66DBC7A6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održavanje građevina – mrtvačnice, spremišta, ograde sanitarnog čvora,</w:t>
      </w:r>
    </w:p>
    <w:p w14:paraId="188723A4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održavanje glavnog križa, spomen groblja i spomen križeva,</w:t>
      </w:r>
    </w:p>
    <w:p w14:paraId="136F197B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obrezivanje stabala i ukrasnog grmlja, kao i dosađivanje novim nasadima,</w:t>
      </w:r>
    </w:p>
    <w:p w14:paraId="2831416D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košnja travnatih površina,</w:t>
      </w:r>
    </w:p>
    <w:p w14:paraId="04A7BFDA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košnja i uređenje zakorovljenih površina,</w:t>
      </w:r>
    </w:p>
    <w:p w14:paraId="3277CC16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održavanje putova, staza i prostora ispred mrtvačnice,</w:t>
      </w:r>
    </w:p>
    <w:p w14:paraId="38DD432E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čišćenje staza, putova i prostora ispred mrtvačnice od snijega,</w:t>
      </w:r>
    </w:p>
    <w:p w14:paraId="1B6717BA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održavanje električnih instalacija, vodovodne mreže i drugih uređaja,</w:t>
      </w:r>
    </w:p>
    <w:p w14:paraId="5D05F025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skupljanje, odlaganje i organizacija odvoza otpada,</w:t>
      </w:r>
    </w:p>
    <w:p w14:paraId="47DA9069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-   po potrebi i zaštita od požara.</w:t>
      </w:r>
    </w:p>
    <w:p w14:paraId="69810782" w14:textId="17BF9ECF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/>
          <w:bCs/>
        </w:rPr>
        <w:lastRenderedPageBreak/>
        <w:t>Članak 21.</w:t>
      </w:r>
    </w:p>
    <w:p w14:paraId="160A08D4" w14:textId="04DD307F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  <w:t>Upravitelj groblja dužan je poslove iz članka 20. ove Odluke obavljati kontinuirano na način da groblje uvijek bude uredno, a prostori građevina i oprema u funkcionalnom smislu ispravni, uredni i čisti.</w:t>
      </w:r>
    </w:p>
    <w:p w14:paraId="1A01777F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520BBE" w14:textId="76B0E1AC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/>
          <w:bCs/>
        </w:rPr>
        <w:t>Članak 22.</w:t>
      </w:r>
    </w:p>
    <w:p w14:paraId="7799523C" w14:textId="3D4259C0" w:rsidR="0015399C" w:rsidRPr="00E308A9" w:rsidRDefault="0015399C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Osim održavanja groblja iz članka 20. stavka 2. ove Odluke, Upravitelj groblja dužan je brinuti i o investicijskim ulaganjima u groblja te o proširenju groblja.</w:t>
      </w:r>
    </w:p>
    <w:p w14:paraId="59C7EDCD" w14:textId="310EA467" w:rsidR="0015399C" w:rsidRPr="00E308A9" w:rsidRDefault="0015399C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Pod investicijskim ulaganjima podrazumijeva se pribavljanje potrebne dokumentacije, izgradnja komunalne infrastrukture i ostalih građevina na prostoru groblja (putovi, staze, vodovod, hidranta mreža, rasvjeta, ograde, objekti i ostalo).</w:t>
      </w:r>
    </w:p>
    <w:p w14:paraId="65FAAE02" w14:textId="177CDCB7" w:rsidR="0015399C" w:rsidRPr="00E308A9" w:rsidRDefault="0015399C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Pod proširenjem groblja podrazumijeva se ishođenje potrebne dokumentacije, otkup potrebnog zemljišta, izgradnja komunalne infrastrukture i ostalih građevina na planiranom proširenom groblju. </w:t>
      </w:r>
    </w:p>
    <w:p w14:paraId="13855359" w14:textId="5C94A904" w:rsidR="00454F71" w:rsidRPr="00E308A9" w:rsidRDefault="00454F71" w:rsidP="00454F71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Upravitelj groblja je dužan pravovremeno obavijestiti gradonačelnika Grada Jastrebarskog i upravni odjel Grada Jastrebarskog nadležan za komunalno gospodarstvo o potrebi poduzimanja odgovarajućih mjera radi rekonstrukcije odnosno proširenja postojećeg ili izgradnje novog groblja.</w:t>
      </w:r>
    </w:p>
    <w:p w14:paraId="40DE30CC" w14:textId="4EC1DE1C" w:rsidR="00454F71" w:rsidRPr="00E308A9" w:rsidRDefault="00454F71" w:rsidP="00454F71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5AB602C0" w14:textId="31B89936" w:rsidR="0015399C" w:rsidRPr="00E308A9" w:rsidRDefault="0015399C" w:rsidP="00CE1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  <w:b/>
        </w:rPr>
        <w:t>Članak 23.</w:t>
      </w:r>
    </w:p>
    <w:p w14:paraId="13945B77" w14:textId="2D662975" w:rsidR="0015399C" w:rsidRPr="00E308A9" w:rsidRDefault="0015399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Sredstva za redovno održavanje groblja osiguravaju iz sredstava komunalne naknade, naknade za dodijeljeno grobno mjesto i sredstava godišnje grobne naknade te ostalih prihoda vezanih uz davanje grobnih usluga.</w:t>
      </w:r>
    </w:p>
    <w:p w14:paraId="4AFCB6B3" w14:textId="5CB4FA0C" w:rsidR="0015399C" w:rsidRPr="00E308A9" w:rsidRDefault="0015399C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Sredstva za investicijsko ulaganje i proširenje groblja osiguravaju se iz sredstava proračuna Grada Jastrebarskog.</w:t>
      </w:r>
    </w:p>
    <w:p w14:paraId="5BF9C89E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8923C34" w14:textId="097B6548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>Članak 24.</w:t>
      </w:r>
    </w:p>
    <w:p w14:paraId="1176B8F2" w14:textId="5357DAF9" w:rsidR="008C5897" w:rsidRPr="00E308A9" w:rsidRDefault="008C589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 uklanjanju otpada s groblja brine Uprav</w:t>
      </w:r>
      <w:r w:rsidR="00195136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groblja.</w:t>
      </w:r>
    </w:p>
    <w:p w14:paraId="12A1CB0C" w14:textId="00E7FD21" w:rsidR="008C5897" w:rsidRPr="00E308A9" w:rsidRDefault="008C589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</w:t>
      </w:r>
      <w:r w:rsidR="00195136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duž</w:t>
      </w:r>
      <w:r w:rsidR="00195136" w:rsidRPr="00E308A9">
        <w:rPr>
          <w:rFonts w:ascii="Times New Roman" w:hAnsi="Times New Roman"/>
        </w:rPr>
        <w:t>an</w:t>
      </w:r>
      <w:r w:rsidRPr="00E308A9">
        <w:rPr>
          <w:rFonts w:ascii="Times New Roman" w:hAnsi="Times New Roman"/>
        </w:rPr>
        <w:t xml:space="preserve"> je osigurati prostor za pravilno odlaganje otpada, otpadaka vijenaca i slično, te odvoz i uklanjanje istog.</w:t>
      </w:r>
    </w:p>
    <w:p w14:paraId="43214396" w14:textId="77777777" w:rsidR="008C5897" w:rsidRPr="00E308A9" w:rsidRDefault="008C5897" w:rsidP="008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D06564" w14:textId="53C0B404" w:rsidR="008C5897" w:rsidRPr="00E308A9" w:rsidRDefault="008C5897" w:rsidP="008C5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>Članak 25.</w:t>
      </w:r>
    </w:p>
    <w:p w14:paraId="4FCE96AD" w14:textId="77777777" w:rsidR="008C5897" w:rsidRPr="00E308A9" w:rsidRDefault="008C589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 uređenju i održavanju grobnih mjesta dužni su se brinuti korisnici o svom trošku.</w:t>
      </w:r>
    </w:p>
    <w:p w14:paraId="43775386" w14:textId="77777777" w:rsidR="008C5897" w:rsidRPr="00E308A9" w:rsidRDefault="008C589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Korisnici grobnog mjesta dužni su grobna mjesta koja koriste uređivati na primjeren način te održavati red i čistoću na način da ne oštete susjedna grobna mjesta, a otpad odložiti na za to određeno mjesto.</w:t>
      </w:r>
    </w:p>
    <w:p w14:paraId="53CC0C00" w14:textId="5DCDAB63" w:rsidR="008C5897" w:rsidRPr="00E308A9" w:rsidRDefault="008C589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Korisnici grobnog mjesta mogu na osnovi ugovora uređenje i održavanje grobnih mjesta povjeriti Upravi</w:t>
      </w:r>
      <w:r w:rsidR="00195136" w:rsidRPr="00E308A9">
        <w:rPr>
          <w:rFonts w:ascii="Times New Roman" w:hAnsi="Times New Roman"/>
        </w:rPr>
        <w:t>telju</w:t>
      </w:r>
      <w:r w:rsidRPr="00E308A9">
        <w:rPr>
          <w:rFonts w:ascii="Times New Roman" w:hAnsi="Times New Roman"/>
        </w:rPr>
        <w:t xml:space="preserve"> groblja ili drugim pravnim ili fizičkim osobama registriranim za obavljanje tih poslova.</w:t>
      </w:r>
    </w:p>
    <w:p w14:paraId="55F55169" w14:textId="10BB855F" w:rsidR="008C5897" w:rsidRPr="00E308A9" w:rsidRDefault="008C589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</w:t>
      </w:r>
      <w:r w:rsidR="00195136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duž</w:t>
      </w:r>
      <w:r w:rsidR="00195136" w:rsidRPr="00E308A9">
        <w:rPr>
          <w:rFonts w:ascii="Times New Roman" w:hAnsi="Times New Roman"/>
        </w:rPr>
        <w:t>an</w:t>
      </w:r>
      <w:r w:rsidRPr="00E308A9">
        <w:rPr>
          <w:rFonts w:ascii="Times New Roman" w:hAnsi="Times New Roman"/>
        </w:rPr>
        <w:t xml:space="preserve"> je nadzirati uređenje i održavanje grobnih mjesta od strane korisnika.</w:t>
      </w:r>
    </w:p>
    <w:p w14:paraId="3F411B30" w14:textId="60EBFBBF" w:rsidR="008C5897" w:rsidRDefault="008C589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Ukoliko korisnik grobnog mjesta ne održava red i čistoću grobnog mjesta, Uprav</w:t>
      </w:r>
      <w:r w:rsidR="00195136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može izvršiti čišćenje grobnog mjesta na trošak korisnika.</w:t>
      </w:r>
    </w:p>
    <w:p w14:paraId="7493FE9A" w14:textId="77777777" w:rsidR="001A620B" w:rsidRDefault="001A620B" w:rsidP="001A6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BC45C04" w14:textId="4506DE56" w:rsidR="008C5897" w:rsidRPr="00E308A9" w:rsidRDefault="008C5897" w:rsidP="008C5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26.</w:t>
      </w:r>
    </w:p>
    <w:p w14:paraId="470ADE9E" w14:textId="7E5FF0C5" w:rsidR="008C5897" w:rsidRPr="00E308A9" w:rsidRDefault="008C5897" w:rsidP="00C5143C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Održavanje grobnih mjesta osoba od posebnog povijesnog i društvenog značaja obavlja Uprav</w:t>
      </w:r>
      <w:r w:rsidR="00195136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groblja.</w:t>
      </w:r>
    </w:p>
    <w:p w14:paraId="53B384BE" w14:textId="687CE698" w:rsidR="008C5897" w:rsidRPr="00E308A9" w:rsidRDefault="008C5897" w:rsidP="00C5143C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Radi davanja prijedloga i mišljenja o vrijednim nadgrobnim spomenicima, a u svrhu </w:t>
      </w:r>
      <w:r w:rsidR="00C5143C">
        <w:rPr>
          <w:rFonts w:ascii="Times New Roman" w:hAnsi="Times New Roman"/>
        </w:rPr>
        <w:t xml:space="preserve"> o</w:t>
      </w:r>
      <w:r w:rsidRPr="00E308A9">
        <w:rPr>
          <w:rFonts w:ascii="Times New Roman" w:hAnsi="Times New Roman"/>
        </w:rPr>
        <w:t>čuvanja kulturno-povijesne baštine na grobljima na području Grada Jastrebarskog, gradonačelnik može osnovati radno tijelo.</w:t>
      </w:r>
    </w:p>
    <w:p w14:paraId="5AC0C163" w14:textId="77777777" w:rsidR="008C5897" w:rsidRPr="00E308A9" w:rsidRDefault="008C5897" w:rsidP="00C5143C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Predsjednik i članovi radnog tijela imenuju se iz redova stručnih, znanstvenih i javnih djelatnika te drugih stručnih osoba koje mogu pridonijeti radu radnog tijela.</w:t>
      </w:r>
    </w:p>
    <w:p w14:paraId="515A89C8" w14:textId="77777777" w:rsidR="008C5897" w:rsidRPr="00E308A9" w:rsidRDefault="008C5897" w:rsidP="00C5143C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Radno tijelo radi na sjednicama.</w:t>
      </w:r>
    </w:p>
    <w:p w14:paraId="62C96747" w14:textId="45556C5F" w:rsidR="008C5897" w:rsidRPr="00E308A9" w:rsidRDefault="008C5897" w:rsidP="00C5143C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Predsjednik radnog tijela saziva sjednicu, predlaže dnevni red, predsjeda i rukovodi sjednicom, potpisuje zapisnik, izvješća i druge akte što ih radno tijelo donosi.</w:t>
      </w:r>
    </w:p>
    <w:p w14:paraId="638C052E" w14:textId="41216A60" w:rsidR="008C5897" w:rsidRPr="00E308A9" w:rsidRDefault="008C5897" w:rsidP="00C5143C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lastRenderedPageBreak/>
        <w:t>O radu na sjednici vodi se zapisnik.</w:t>
      </w:r>
    </w:p>
    <w:p w14:paraId="0DAF8F41" w14:textId="55F98F53" w:rsidR="008C5897" w:rsidRPr="00E308A9" w:rsidRDefault="008C5897" w:rsidP="00C5143C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O svom radu, radno tijelo podnosi izvješće i predlaže donošenje odgovarajućeg akta gradonačelniku.  </w:t>
      </w:r>
    </w:p>
    <w:p w14:paraId="1E400D40" w14:textId="77777777" w:rsidR="008C5897" w:rsidRDefault="008C5897" w:rsidP="008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VIII. VELIČINA, DIMENZIJE, MATERIJAL I IZGLED GROBNIH MJESTA I SPOMEN-OBILJEŽJA</w:t>
      </w:r>
    </w:p>
    <w:p w14:paraId="46F4D5A8" w14:textId="77777777" w:rsidR="00CE15BF" w:rsidRPr="00E308A9" w:rsidRDefault="00CE15BF" w:rsidP="008C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045CF8C" w14:textId="76F8C148" w:rsidR="008C5897" w:rsidRPr="00E308A9" w:rsidRDefault="006414A2" w:rsidP="00641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27.</w:t>
      </w:r>
    </w:p>
    <w:p w14:paraId="14F11110" w14:textId="314F5AC4" w:rsidR="006414A2" w:rsidRPr="00E308A9" w:rsidRDefault="008C5897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  <w:b/>
          <w:bCs/>
        </w:rPr>
        <w:t xml:space="preserve"> </w:t>
      </w:r>
      <w:r w:rsidR="008E4BCD" w:rsidRPr="00E308A9">
        <w:rPr>
          <w:rFonts w:ascii="Times New Roman" w:hAnsi="Times New Roman"/>
          <w:b/>
          <w:bCs/>
        </w:rPr>
        <w:tab/>
      </w:r>
      <w:r w:rsidR="006414A2" w:rsidRPr="00E308A9">
        <w:rPr>
          <w:rFonts w:ascii="Times New Roman" w:hAnsi="Times New Roman"/>
        </w:rPr>
        <w:t>Standardno grobno mjesto ima slijedeću površinu:</w:t>
      </w:r>
    </w:p>
    <w:p w14:paraId="7F2842EA" w14:textId="7777777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-jednostruko grobno mjesto: 2,65 m²</w:t>
      </w:r>
    </w:p>
    <w:p w14:paraId="469BFC60" w14:textId="7777777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-dvostruko grobno mjesto: 4,78 m²</w:t>
      </w:r>
    </w:p>
    <w:p w14:paraId="692DC1F8" w14:textId="7777777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-kazeta za 4 urne: 0,36 m²</w:t>
      </w:r>
    </w:p>
    <w:p w14:paraId="1B7731CB" w14:textId="7777777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-kazeta za 6 urni: 0,48 m²</w:t>
      </w:r>
    </w:p>
    <w:p w14:paraId="46BE0566" w14:textId="7777777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-obiteljska grobnica za 6: 10,40 m²</w:t>
      </w:r>
    </w:p>
    <w:p w14:paraId="02E1ECEE" w14:textId="62784FF7" w:rsidR="006414A2" w:rsidRPr="00E308A9" w:rsidRDefault="006414A2" w:rsidP="008E4B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-mauzolej: 9,00 </w:t>
      </w:r>
      <w:r w:rsidR="00454F71" w:rsidRPr="00E308A9">
        <w:rPr>
          <w:rFonts w:ascii="Times New Roman" w:hAnsi="Times New Roman"/>
        </w:rPr>
        <w:t xml:space="preserve">-16,00 </w:t>
      </w:r>
      <w:r w:rsidRPr="00E308A9">
        <w:rPr>
          <w:rFonts w:ascii="Times New Roman" w:hAnsi="Times New Roman"/>
        </w:rPr>
        <w:t>m²</w:t>
      </w:r>
      <w:r w:rsidR="008B4F42" w:rsidRPr="00E308A9">
        <w:rPr>
          <w:rFonts w:ascii="Times New Roman" w:hAnsi="Times New Roman"/>
        </w:rPr>
        <w:t>.</w:t>
      </w:r>
    </w:p>
    <w:p w14:paraId="59D9BCCC" w14:textId="77777777" w:rsidR="008B4F42" w:rsidRPr="00E308A9" w:rsidRDefault="008B4F4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9D9277" w14:textId="2C695F91" w:rsidR="008B4F42" w:rsidRPr="00E308A9" w:rsidRDefault="008B4F42" w:rsidP="008B4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>Članak 28.</w:t>
      </w:r>
    </w:p>
    <w:p w14:paraId="43088CB6" w14:textId="77777777" w:rsidR="008B4F42" w:rsidRPr="00E308A9" w:rsidRDefault="008B4F42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</w:rPr>
        <w:t xml:space="preserve">Svako grobno mjesto </w:t>
      </w:r>
      <w:r w:rsidRPr="00E308A9">
        <w:rPr>
          <w:rFonts w:ascii="Times New Roman" w:hAnsi="Times New Roman"/>
        </w:rPr>
        <w:t>mora biti označeno prikladnim nadgrobnim znakom i natpisom.</w:t>
      </w:r>
    </w:p>
    <w:p w14:paraId="3A0B05C6" w14:textId="77777777" w:rsidR="008B4F42" w:rsidRPr="00E308A9" w:rsidRDefault="008B4F42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Korisnik grobnog mjesta odlučuje o obliku i načinu uređenja grobnog mjesta pridržavajući se Plana uređenja groblja, rasporeda i korištenja grobnih mjesta te odredaba ove Odluke. </w:t>
      </w:r>
    </w:p>
    <w:p w14:paraId="53E946BC" w14:textId="77777777" w:rsidR="008B4F42" w:rsidRPr="00E308A9" w:rsidRDefault="008B4F42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Natpisi na grobnim mjestima ne smiju vrijeđati ničije nacionalne, vjerske ili moralne osjećaje, niti na bilo koji način povrijediti uspomenu na pokojnika.</w:t>
      </w:r>
    </w:p>
    <w:p w14:paraId="374B70EA" w14:textId="77777777" w:rsidR="008B4F42" w:rsidRPr="00E308A9" w:rsidRDefault="008B4F42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Kada se nadgrobni spomenici postavljaju od materijala trajne vrijednosti, moraju po obliku i načinu izvedbe biti u skladu sa okolinom i mjesnim običajima.</w:t>
      </w:r>
    </w:p>
    <w:p w14:paraId="643799F2" w14:textId="7C419CD1" w:rsidR="008B4F42" w:rsidRPr="00E308A9" w:rsidRDefault="008B4F42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Prije izgradnje, dogradnje ili rekonstrukcije nadgrobnog spomenika na grobnom mjestu korisnik mora ishoditi suglasnost i dozvolu za izvođenje radova na groblju od Upravitelja groblja glede oblika i načina izvedbe istog.</w:t>
      </w:r>
    </w:p>
    <w:p w14:paraId="7F374D4D" w14:textId="77777777" w:rsidR="008B4F42" w:rsidRPr="00E308A9" w:rsidRDefault="008B4F4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7D3ADA3" w14:textId="63CC23B2" w:rsidR="008C5897" w:rsidRPr="00E308A9" w:rsidRDefault="008C5897" w:rsidP="00153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>Članak 2</w:t>
      </w:r>
      <w:r w:rsidR="008B4F42" w:rsidRPr="00E308A9">
        <w:rPr>
          <w:rFonts w:ascii="Times New Roman" w:eastAsia="Arial,Bold" w:hAnsi="Times New Roman"/>
          <w:b/>
          <w:bCs/>
        </w:rPr>
        <w:t>9.</w:t>
      </w:r>
    </w:p>
    <w:p w14:paraId="3D1C5276" w14:textId="096B336A" w:rsidR="0015399C" w:rsidRPr="00E308A9" w:rsidRDefault="0015399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Iskop grobova i grobnica, te izvođenje osnovnih građevinskih radova (izgradnja grobnih temelja, okvira, grobnica, kazeta za urne i betonskih dekica) obavlja Uprav</w:t>
      </w:r>
      <w:r w:rsidR="008C5897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groblja.</w:t>
      </w:r>
    </w:p>
    <w:p w14:paraId="0BC902E0" w14:textId="73C90FE1" w:rsidR="0015399C" w:rsidRPr="00E308A9" w:rsidRDefault="008C5897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R</w:t>
      </w:r>
      <w:r w:rsidR="0015399C" w:rsidRPr="00E308A9">
        <w:rPr>
          <w:rFonts w:ascii="Times New Roman" w:hAnsi="Times New Roman"/>
        </w:rPr>
        <w:t xml:space="preserve">adove na izgradnji </w:t>
      </w:r>
      <w:r w:rsidR="00454F71" w:rsidRPr="00E308A9">
        <w:rPr>
          <w:rFonts w:ascii="Times New Roman" w:hAnsi="Times New Roman"/>
        </w:rPr>
        <w:t xml:space="preserve">i rekonstrukciji </w:t>
      </w:r>
      <w:r w:rsidR="0015399C" w:rsidRPr="00E308A9">
        <w:rPr>
          <w:rFonts w:ascii="Times New Roman" w:hAnsi="Times New Roman"/>
        </w:rPr>
        <w:t>nadgrobnih spomenika i uređaja na grob</w:t>
      </w:r>
      <w:r w:rsidR="00454F71" w:rsidRPr="00E308A9">
        <w:rPr>
          <w:rFonts w:ascii="Times New Roman" w:hAnsi="Times New Roman"/>
        </w:rPr>
        <w:t>nim mjestima</w:t>
      </w:r>
      <w:r w:rsidR="0015399C" w:rsidRPr="00E308A9">
        <w:rPr>
          <w:rFonts w:ascii="Times New Roman" w:hAnsi="Times New Roman"/>
        </w:rPr>
        <w:t xml:space="preserve"> mogu izvoditi fizičke i pravne osobe registrirane za obavljanje te djelatnosti</w:t>
      </w:r>
      <w:r w:rsidR="0004403A" w:rsidRPr="00E308A9">
        <w:rPr>
          <w:rFonts w:ascii="Times New Roman" w:hAnsi="Times New Roman"/>
        </w:rPr>
        <w:t xml:space="preserve"> koje s Upraviteljem groblja zaključe ugovor u svrhu davanja odobrenja i reguliranja uvjeta  izvođenja predmetnih radova</w:t>
      </w:r>
      <w:r w:rsidR="0015399C" w:rsidRPr="00E308A9">
        <w:rPr>
          <w:rFonts w:ascii="Times New Roman" w:hAnsi="Times New Roman"/>
        </w:rPr>
        <w:t>.</w:t>
      </w:r>
    </w:p>
    <w:p w14:paraId="7CF3CA48" w14:textId="47CEAE1B" w:rsidR="0015399C" w:rsidRPr="00E308A9" w:rsidRDefault="0015399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Pri izvođenju radova iz stavka 2. ovog članka, izvođači su dužni pridržavati se odredaba</w:t>
      </w:r>
      <w:r w:rsidR="001D54E2" w:rsidRPr="00E308A9">
        <w:rPr>
          <w:rFonts w:ascii="Times New Roman" w:hAnsi="Times New Roman"/>
        </w:rPr>
        <w:t xml:space="preserve"> o pravilima ponašanja na groblju</w:t>
      </w:r>
      <w:r w:rsidRPr="00E308A9">
        <w:rPr>
          <w:rFonts w:ascii="Times New Roman" w:hAnsi="Times New Roman"/>
        </w:rPr>
        <w:t>, a naročito:</w:t>
      </w:r>
    </w:p>
    <w:p w14:paraId="2FA42C36" w14:textId="77777777" w:rsidR="0015399C" w:rsidRPr="00E308A9" w:rsidRDefault="001539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radovi se moraju izvoditi na način da se do najveće mjere očuva mir i dostojanstvo na</w:t>
      </w:r>
    </w:p>
    <w:p w14:paraId="4840D76D" w14:textId="699E5BF5" w:rsidR="0015399C" w:rsidRPr="00E308A9" w:rsidRDefault="0015399C" w:rsidP="0004403A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groblju, a mogu se obavljati samo u radne dane</w:t>
      </w:r>
      <w:r w:rsidR="0004403A" w:rsidRPr="00E308A9">
        <w:rPr>
          <w:rFonts w:ascii="Times New Roman" w:hAnsi="Times New Roman"/>
        </w:rPr>
        <w:t xml:space="preserve">, osim </w:t>
      </w:r>
      <w:r w:rsidRPr="00E308A9">
        <w:rPr>
          <w:rFonts w:ascii="Times New Roman" w:hAnsi="Times New Roman"/>
        </w:rPr>
        <w:t>za vrijeme sprovoda</w:t>
      </w:r>
      <w:r w:rsidR="0004403A" w:rsidRPr="00E308A9">
        <w:rPr>
          <w:rFonts w:ascii="Times New Roman" w:hAnsi="Times New Roman"/>
        </w:rPr>
        <w:t>, vjerskih i državnih blagdana</w:t>
      </w:r>
      <w:r w:rsidRPr="00E308A9">
        <w:rPr>
          <w:rFonts w:ascii="Times New Roman" w:hAnsi="Times New Roman"/>
        </w:rPr>
        <w:t>.</w:t>
      </w:r>
    </w:p>
    <w:p w14:paraId="4E8BC2E2" w14:textId="2559F48B" w:rsidR="0015399C" w:rsidRPr="00C5143C" w:rsidRDefault="0015399C" w:rsidP="008021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143C">
        <w:rPr>
          <w:rFonts w:ascii="Times New Roman" w:hAnsi="Times New Roman"/>
        </w:rPr>
        <w:t>građevni materijal (opeka, kamen, šljunak, pijesak, cement, vapno i drugo) može se</w:t>
      </w:r>
      <w:r w:rsidR="00C5143C">
        <w:rPr>
          <w:rFonts w:ascii="Times New Roman" w:hAnsi="Times New Roman"/>
        </w:rPr>
        <w:t xml:space="preserve"> </w:t>
      </w:r>
      <w:r w:rsidRPr="00C5143C">
        <w:rPr>
          <w:rFonts w:ascii="Times New Roman" w:hAnsi="Times New Roman"/>
        </w:rPr>
        <w:t>držati na groblju samo kraće vrijeme koje je neophodno za izvršenje radova i na način da se time ne ometaju korisnici,</w:t>
      </w:r>
    </w:p>
    <w:p w14:paraId="014BC79C" w14:textId="588FF513" w:rsidR="0015399C" w:rsidRPr="00C5143C" w:rsidRDefault="0015399C" w:rsidP="004C65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/>
        </w:rPr>
      </w:pPr>
      <w:r w:rsidRPr="00C5143C">
        <w:rPr>
          <w:rFonts w:ascii="Times New Roman" w:hAnsi="Times New Roman"/>
        </w:rPr>
        <w:t>u slučaju prekida radova, kao i poslije njihova završetka izvođač je dužan bez</w:t>
      </w:r>
      <w:r w:rsidR="00C5143C">
        <w:rPr>
          <w:rFonts w:ascii="Times New Roman" w:hAnsi="Times New Roman"/>
        </w:rPr>
        <w:t xml:space="preserve"> </w:t>
      </w:r>
      <w:r w:rsidRPr="00C5143C">
        <w:rPr>
          <w:rFonts w:ascii="Times New Roman" w:hAnsi="Times New Roman"/>
        </w:rPr>
        <w:t xml:space="preserve">odlaganja </w:t>
      </w:r>
      <w:r w:rsidR="001D54E2" w:rsidRPr="00C5143C">
        <w:rPr>
          <w:rFonts w:ascii="Times New Roman" w:hAnsi="Times New Roman"/>
        </w:rPr>
        <w:t>ukloniti sva preostali građevinski materijal i korišteni prostor dovesti u prvobitno stanje.</w:t>
      </w:r>
    </w:p>
    <w:p w14:paraId="533549B8" w14:textId="7777777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-    za prijevoz materijala potrebnog za izvođenje radova na groblju, mogu se koristiti samo</w:t>
      </w:r>
    </w:p>
    <w:p w14:paraId="1AAB0E72" w14:textId="3ECF0FF7" w:rsidR="0015399C" w:rsidRPr="00E308A9" w:rsidRDefault="0015399C" w:rsidP="0015399C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oni putovi i staze koje odredi Uprav</w:t>
      </w:r>
      <w:r w:rsidR="008C5897" w:rsidRPr="00E308A9">
        <w:rPr>
          <w:rFonts w:ascii="Times New Roman" w:hAnsi="Times New Roman"/>
        </w:rPr>
        <w:t xml:space="preserve">itelj </w:t>
      </w:r>
      <w:r w:rsidRPr="00E308A9">
        <w:rPr>
          <w:rFonts w:ascii="Times New Roman" w:hAnsi="Times New Roman"/>
        </w:rPr>
        <w:t>groblja.</w:t>
      </w:r>
    </w:p>
    <w:p w14:paraId="1053F477" w14:textId="6127EDD5" w:rsidR="0015399C" w:rsidRPr="00E308A9" w:rsidRDefault="0015399C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Radovi iz stavka 2. ovog članka mogu se obavljati samo nakon prethodne prijave Upravi</w:t>
      </w:r>
      <w:r w:rsidR="008C5897" w:rsidRPr="00E308A9">
        <w:rPr>
          <w:rFonts w:ascii="Times New Roman" w:hAnsi="Times New Roman"/>
        </w:rPr>
        <w:t>telju</w:t>
      </w:r>
      <w:r w:rsidRPr="00E308A9">
        <w:rPr>
          <w:rFonts w:ascii="Times New Roman" w:hAnsi="Times New Roman"/>
        </w:rPr>
        <w:t xml:space="preserve"> groblja i ishođenja suglasnosti za izvođenje istih</w:t>
      </w:r>
      <w:r w:rsidR="0004403A" w:rsidRPr="00E308A9">
        <w:rPr>
          <w:rFonts w:ascii="Times New Roman" w:hAnsi="Times New Roman"/>
        </w:rPr>
        <w:t xml:space="preserve"> od strane korisnika grobnog mjesta</w:t>
      </w:r>
      <w:r w:rsidRPr="00E308A9">
        <w:rPr>
          <w:rFonts w:ascii="Times New Roman" w:hAnsi="Times New Roman"/>
        </w:rPr>
        <w:t>.</w:t>
      </w:r>
    </w:p>
    <w:p w14:paraId="7FD622F6" w14:textId="201F3371" w:rsidR="0015399C" w:rsidRPr="00E308A9" w:rsidRDefault="008C5897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Upravitelj</w:t>
      </w:r>
      <w:r w:rsidR="0015399C" w:rsidRPr="00E308A9">
        <w:rPr>
          <w:rFonts w:ascii="Times New Roman" w:hAnsi="Times New Roman"/>
        </w:rPr>
        <w:t xml:space="preserve"> groblja zabranit će rad onom izvođaču radova koji započne s radom bez prethodne dozvole iz stavka 4. ovog članka, te koji se ne pridržava utvrđene lokacije i drugih uvjeta za uređenje</w:t>
      </w:r>
      <w:r w:rsidR="001D54E2" w:rsidRPr="00E308A9">
        <w:rPr>
          <w:rFonts w:ascii="Times New Roman" w:hAnsi="Times New Roman"/>
        </w:rPr>
        <w:t xml:space="preserve">, </w:t>
      </w:r>
      <w:r w:rsidR="0015399C" w:rsidRPr="00E308A9">
        <w:rPr>
          <w:rFonts w:ascii="Times New Roman" w:hAnsi="Times New Roman"/>
        </w:rPr>
        <w:t xml:space="preserve">izgradnju </w:t>
      </w:r>
      <w:r w:rsidR="001D54E2" w:rsidRPr="00E308A9">
        <w:rPr>
          <w:rFonts w:ascii="Times New Roman" w:hAnsi="Times New Roman"/>
        </w:rPr>
        <w:t xml:space="preserve">ili rekonstrukciju </w:t>
      </w:r>
      <w:r w:rsidR="0015399C" w:rsidRPr="00E308A9">
        <w:rPr>
          <w:rFonts w:ascii="Times New Roman" w:hAnsi="Times New Roman"/>
        </w:rPr>
        <w:t>grobnih mjesta.</w:t>
      </w:r>
    </w:p>
    <w:p w14:paraId="0BC2D6D9" w14:textId="77777777" w:rsidR="00195136" w:rsidRPr="00E308A9" w:rsidRDefault="00195136" w:rsidP="0019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2DCCF17" w14:textId="77777777" w:rsidR="00195136" w:rsidRPr="00E308A9" w:rsidRDefault="00195136" w:rsidP="0019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32B8792" w14:textId="3398BBC1" w:rsidR="00195136" w:rsidRPr="00E308A9" w:rsidRDefault="006414A2" w:rsidP="0019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lastRenderedPageBreak/>
        <w:t>IX.</w:t>
      </w:r>
      <w:r w:rsidR="00195136" w:rsidRPr="00E308A9">
        <w:rPr>
          <w:rFonts w:ascii="Times New Roman" w:hAnsi="Times New Roman"/>
          <w:b/>
          <w:bCs/>
        </w:rPr>
        <w:t xml:space="preserve"> UVJETI UPRAVLJANJA GROBLJEM OD STRANE UPRAVITELJA GROBLJA</w:t>
      </w:r>
    </w:p>
    <w:p w14:paraId="67FCF3CF" w14:textId="77777777" w:rsidR="00195136" w:rsidRPr="00E308A9" w:rsidRDefault="00195136" w:rsidP="00195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E294D7B" w14:textId="3B62F998" w:rsidR="00195136" w:rsidRPr="00E308A9" w:rsidRDefault="00195136" w:rsidP="0019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Članak </w:t>
      </w:r>
      <w:r w:rsidR="008B4F42" w:rsidRPr="00E308A9">
        <w:rPr>
          <w:rFonts w:ascii="Times New Roman" w:hAnsi="Times New Roman"/>
          <w:b/>
          <w:bCs/>
        </w:rPr>
        <w:t>30</w:t>
      </w:r>
      <w:r w:rsidRPr="00E308A9">
        <w:rPr>
          <w:rFonts w:ascii="Times New Roman" w:hAnsi="Times New Roman"/>
          <w:b/>
          <w:bCs/>
        </w:rPr>
        <w:t>.</w:t>
      </w:r>
    </w:p>
    <w:p w14:paraId="704AB90D" w14:textId="31E8B067" w:rsidR="006414A2" w:rsidRPr="00E308A9" w:rsidRDefault="006414A2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Pod upravljanjem grobljima podrazumijeva se dodjela grobnih mjesta, uređenje, održavanje i rekonstrukcija groblja (promjena površine, razmještaj putova i slično) na način koji odgovara tehničkim i sanitarnim uvjetima, uz posebno uvažavanje brige o zaštiti okoliša, a osobito krajobraznim i estetskim vrijednostima. </w:t>
      </w:r>
    </w:p>
    <w:p w14:paraId="02B0CD86" w14:textId="3328539E" w:rsidR="006414A2" w:rsidRPr="00E308A9" w:rsidRDefault="006414A2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Osim navedenih poslova, pod upravljanjem grobljem podrazumijevaju se i:</w:t>
      </w:r>
    </w:p>
    <w:p w14:paraId="53C9359E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- poslovi naplaćivanja naknade za dodijeljeno grobno mjesto i naknade za korištenje</w:t>
      </w:r>
    </w:p>
    <w:p w14:paraId="691AC11F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grobnog mjesta,</w:t>
      </w:r>
    </w:p>
    <w:p w14:paraId="426FA11F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- poslovi vođenja grobnih očevidnika i registra umrlih osoba, </w:t>
      </w:r>
    </w:p>
    <w:p w14:paraId="4F84FA74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- drugi poslovi propisani Zakonom o grobljima i ovom Odlukom.</w:t>
      </w:r>
    </w:p>
    <w:p w14:paraId="3B8905F7" w14:textId="77777777" w:rsidR="006414A2" w:rsidRPr="00E308A9" w:rsidRDefault="006414A2" w:rsidP="006414A2">
      <w:pPr>
        <w:pStyle w:val="Tijeloteksta-prvauvlaka"/>
        <w:spacing w:after="0" w:line="240" w:lineRule="auto"/>
        <w:ind w:firstLine="0"/>
        <w:jc w:val="both"/>
        <w:rPr>
          <w:rFonts w:ascii="Times New Roman" w:hAnsi="Times New Roman"/>
        </w:rPr>
      </w:pPr>
    </w:p>
    <w:p w14:paraId="12B695B2" w14:textId="3735345E" w:rsidR="006414A2" w:rsidRPr="00E308A9" w:rsidRDefault="006414A2" w:rsidP="006414A2">
      <w:pPr>
        <w:pStyle w:val="Tijeloteksta-prvauvlaka"/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15"/>
          <w:lang w:eastAsia="hr-HR"/>
        </w:rPr>
      </w:pPr>
      <w:r w:rsidRPr="00E308A9">
        <w:rPr>
          <w:rFonts w:ascii="Times New Roman" w:hAnsi="Times New Roman"/>
          <w:b/>
          <w:bCs/>
          <w:spacing w:val="-15"/>
          <w:lang w:eastAsia="hr-HR"/>
        </w:rPr>
        <w:t>Članak 3</w:t>
      </w:r>
      <w:r w:rsidR="008B4F42" w:rsidRPr="00E308A9">
        <w:rPr>
          <w:rFonts w:ascii="Times New Roman" w:hAnsi="Times New Roman"/>
          <w:b/>
          <w:bCs/>
          <w:spacing w:val="-15"/>
          <w:lang w:eastAsia="hr-HR"/>
        </w:rPr>
        <w:t>1</w:t>
      </w:r>
      <w:r w:rsidRPr="00E308A9">
        <w:rPr>
          <w:rFonts w:ascii="Times New Roman" w:hAnsi="Times New Roman"/>
          <w:b/>
          <w:bCs/>
          <w:spacing w:val="-15"/>
          <w:lang w:eastAsia="hr-HR"/>
        </w:rPr>
        <w:t>.</w:t>
      </w:r>
    </w:p>
    <w:p w14:paraId="019993A7" w14:textId="3C701C0D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</w:t>
      </w:r>
      <w:r w:rsidR="00522A08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obvez</w:t>
      </w:r>
      <w:r w:rsidR="00522A08" w:rsidRPr="00E308A9">
        <w:rPr>
          <w:rFonts w:ascii="Times New Roman" w:hAnsi="Times New Roman"/>
        </w:rPr>
        <w:t>an</w:t>
      </w:r>
      <w:r w:rsidRPr="00E308A9">
        <w:rPr>
          <w:rFonts w:ascii="Times New Roman" w:hAnsi="Times New Roman"/>
        </w:rPr>
        <w:t xml:space="preserve"> je:</w:t>
      </w:r>
    </w:p>
    <w:p w14:paraId="7BC213CE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  <w:bCs/>
          <w:spacing w:val="-15"/>
          <w:lang w:eastAsia="hr-HR"/>
        </w:rPr>
        <w:t xml:space="preserve">1. </w:t>
      </w:r>
      <w:r w:rsidRPr="00E308A9">
        <w:rPr>
          <w:rFonts w:ascii="Times New Roman" w:hAnsi="Times New Roman"/>
        </w:rPr>
        <w:t xml:space="preserve">upravljati grobljem pažnjom dobrog gospodara  </w:t>
      </w:r>
    </w:p>
    <w:p w14:paraId="5F7EB122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  <w:bCs/>
          <w:spacing w:val="-15"/>
          <w:lang w:eastAsia="hr-HR"/>
        </w:rPr>
      </w:pPr>
      <w:r w:rsidRPr="00E308A9">
        <w:rPr>
          <w:rFonts w:ascii="Times New Roman" w:hAnsi="Times New Roman"/>
          <w:bCs/>
          <w:spacing w:val="-15"/>
          <w:lang w:eastAsia="hr-HR"/>
        </w:rPr>
        <w:t xml:space="preserve">2. </w:t>
      </w:r>
      <w:r w:rsidRPr="00E308A9">
        <w:rPr>
          <w:rFonts w:ascii="Times New Roman" w:hAnsi="Times New Roman"/>
        </w:rPr>
        <w:t>osigurati uređenje i održavanje groblja na način da se ne narušava pijetet prema umrlim osobama</w:t>
      </w:r>
    </w:p>
    <w:p w14:paraId="1A5E4EEE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3. osigurati odgovarajući broj slobodnih grobnih mjesta za potrebe </w:t>
      </w:r>
      <w:r w:rsidRPr="00E308A9">
        <w:rPr>
          <w:rFonts w:ascii="Times New Roman" w:hAnsi="Times New Roman"/>
          <w:bCs/>
        </w:rPr>
        <w:t>redovitog</w:t>
      </w:r>
      <w:r w:rsidRPr="00E308A9">
        <w:rPr>
          <w:rFonts w:ascii="Times New Roman" w:hAnsi="Times New Roman"/>
        </w:rPr>
        <w:t xml:space="preserve"> ukopa umrlih osoba na području grada Jastrebarskog </w:t>
      </w:r>
    </w:p>
    <w:p w14:paraId="2F06B151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  <w:u w:val="single"/>
        </w:rPr>
      </w:pPr>
      <w:r w:rsidRPr="00E308A9">
        <w:rPr>
          <w:rFonts w:ascii="Times New Roman" w:hAnsi="Times New Roman"/>
        </w:rPr>
        <w:t>4. osigurati opće polje za ukop nepoznatih osoba te dijelove groblja odnosno aleju za ukop i davanje na korištenje odgovarajućih grobnih mjesta hrvatskim ratnim vojnim invalidima i hrvatskim braniteljima sukladno posebnom propisu kojim se utvrđuju prava hrvatskih branitelja iz Domovinskog rata</w:t>
      </w:r>
    </w:p>
    <w:p w14:paraId="2ECD3463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4. pravovremeno poduzimati odgovarajuće mjere u svezi s potrebom povećanja potrebnih grobnih mjesta</w:t>
      </w:r>
    </w:p>
    <w:p w14:paraId="115F8A24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5. za svako groblje voditi grobni očevidnik čiji je sastavni dio položajni plan grobnih mjesta i grobnica, i registar umrlih osoba.</w:t>
      </w:r>
    </w:p>
    <w:p w14:paraId="19434832" w14:textId="77777777" w:rsidR="006414A2" w:rsidRPr="00E308A9" w:rsidRDefault="006414A2" w:rsidP="006414A2">
      <w:pPr>
        <w:pStyle w:val="Odlomakpopis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</w:rPr>
      </w:pPr>
    </w:p>
    <w:p w14:paraId="453553B8" w14:textId="5F32277F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  <w:b/>
        </w:rPr>
        <w:t>Članak 3</w:t>
      </w:r>
      <w:r w:rsidR="008B4F42" w:rsidRPr="00E308A9">
        <w:rPr>
          <w:rFonts w:ascii="Times New Roman" w:hAnsi="Times New Roman"/>
          <w:b/>
        </w:rPr>
        <w:t>2</w:t>
      </w:r>
      <w:r w:rsidRPr="00E308A9">
        <w:rPr>
          <w:rFonts w:ascii="Times New Roman" w:hAnsi="Times New Roman"/>
          <w:b/>
        </w:rPr>
        <w:t>.</w:t>
      </w:r>
    </w:p>
    <w:p w14:paraId="29D9A478" w14:textId="37DB847E" w:rsidR="006414A2" w:rsidRPr="00E308A9" w:rsidRDefault="006414A2" w:rsidP="001D54E2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Uprav</w:t>
      </w:r>
      <w:r w:rsidR="001D54E2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ne odgovara za štete nastale na grobljima</w:t>
      </w:r>
      <w:r w:rsidR="001D54E2" w:rsidRPr="00E308A9">
        <w:rPr>
          <w:rFonts w:ascii="Times New Roman" w:hAnsi="Times New Roman"/>
        </w:rPr>
        <w:t xml:space="preserve"> i</w:t>
      </w:r>
      <w:r w:rsidRPr="00E308A9">
        <w:rPr>
          <w:rFonts w:ascii="Times New Roman" w:hAnsi="Times New Roman"/>
        </w:rPr>
        <w:t xml:space="preserve"> grobnim mjestima koje prouzrokuju treće i nepoznate osobe (krađe, vandalizam, izvođenje radova u blizini grobnih mjesta i slično)</w:t>
      </w:r>
      <w:r w:rsidR="001D54E2" w:rsidRPr="00E308A9">
        <w:rPr>
          <w:rFonts w:ascii="Times New Roman" w:hAnsi="Times New Roman"/>
        </w:rPr>
        <w:t>.</w:t>
      </w:r>
    </w:p>
    <w:p w14:paraId="08A4EC86" w14:textId="289D7E1B" w:rsidR="001D54E2" w:rsidRPr="00E308A9" w:rsidRDefault="001D54E2" w:rsidP="001D54E2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Upravitelj groblja ne odgovara za štete do kojih dođe uslijed </w:t>
      </w:r>
      <w:r w:rsidR="00522A08" w:rsidRPr="00E308A9">
        <w:rPr>
          <w:rFonts w:ascii="Times New Roman" w:hAnsi="Times New Roman"/>
        </w:rPr>
        <w:t xml:space="preserve">slučaja ili </w:t>
      </w:r>
      <w:r w:rsidRPr="00E308A9">
        <w:rPr>
          <w:rFonts w:ascii="Times New Roman" w:hAnsi="Times New Roman"/>
        </w:rPr>
        <w:t xml:space="preserve">više sile </w:t>
      </w:r>
      <w:r w:rsidR="00522A08" w:rsidRPr="00E308A9">
        <w:rPr>
          <w:rFonts w:ascii="Times New Roman" w:hAnsi="Times New Roman"/>
        </w:rPr>
        <w:t>te</w:t>
      </w:r>
      <w:r w:rsidRPr="00E308A9">
        <w:rPr>
          <w:rFonts w:ascii="Times New Roman" w:hAnsi="Times New Roman"/>
        </w:rPr>
        <w:t xml:space="preserve"> zbog dotrajalosti opreme i uređaja koji se nalaze na grobnim mjestima.</w:t>
      </w:r>
    </w:p>
    <w:p w14:paraId="1D875548" w14:textId="0FC01FD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</w:rPr>
        <w:br/>
      </w:r>
      <w:r w:rsidRPr="00E308A9">
        <w:rPr>
          <w:rFonts w:ascii="Times New Roman" w:hAnsi="Times New Roman"/>
          <w:b/>
        </w:rPr>
        <w:t>Članak 3</w:t>
      </w:r>
      <w:r w:rsidR="008B4F42" w:rsidRPr="00E308A9">
        <w:rPr>
          <w:rFonts w:ascii="Times New Roman" w:hAnsi="Times New Roman"/>
          <w:b/>
        </w:rPr>
        <w:t>3</w:t>
      </w:r>
      <w:r w:rsidRPr="00E308A9">
        <w:rPr>
          <w:rFonts w:ascii="Times New Roman" w:hAnsi="Times New Roman"/>
          <w:b/>
        </w:rPr>
        <w:t>.</w:t>
      </w:r>
    </w:p>
    <w:p w14:paraId="6BDF5BC8" w14:textId="63423A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Pr="00E308A9">
        <w:rPr>
          <w:rFonts w:ascii="Times New Roman" w:hAnsi="Times New Roman"/>
        </w:rPr>
        <w:tab/>
        <w:t>Uprav</w:t>
      </w:r>
      <w:r w:rsidR="00522A08" w:rsidRPr="00E308A9">
        <w:rPr>
          <w:rFonts w:ascii="Times New Roman" w:hAnsi="Times New Roman"/>
        </w:rPr>
        <w:t>itelj</w:t>
      </w:r>
      <w:r w:rsidRPr="00E308A9">
        <w:rPr>
          <w:rFonts w:ascii="Times New Roman" w:hAnsi="Times New Roman"/>
        </w:rPr>
        <w:t xml:space="preserve"> groblja duž</w:t>
      </w:r>
      <w:r w:rsidR="001A620B">
        <w:rPr>
          <w:rFonts w:ascii="Times New Roman" w:hAnsi="Times New Roman"/>
        </w:rPr>
        <w:t>an</w:t>
      </w:r>
      <w:r w:rsidRPr="00E308A9">
        <w:rPr>
          <w:rFonts w:ascii="Times New Roman" w:hAnsi="Times New Roman"/>
        </w:rPr>
        <w:t xml:space="preserve"> je najmanje jedanput godišnje Gradskom vijeću Grada Jastrebarskog podnijeti izvješće o svom radu.</w:t>
      </w:r>
    </w:p>
    <w:p w14:paraId="1DDDD203" w14:textId="77777777" w:rsidR="00522A08" w:rsidRPr="00E308A9" w:rsidRDefault="00522A08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87BC1E" w14:textId="77777777" w:rsidR="00187136" w:rsidRPr="00E308A9" w:rsidRDefault="00187136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0BCFCAD" w14:textId="3618A62E" w:rsidR="00187136" w:rsidRPr="00E308A9" w:rsidRDefault="00187136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 xml:space="preserve">X. UVJETI, NAČIN I MJESTO PROSIPANJA KREMIRANIH POSMRTNIH OSTATAKA UMRLE OSOBE </w:t>
      </w:r>
    </w:p>
    <w:p w14:paraId="535FE491" w14:textId="77777777" w:rsidR="00187136" w:rsidRPr="00E308A9" w:rsidRDefault="00187136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7857344" w14:textId="36AD7CA6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34.</w:t>
      </w:r>
    </w:p>
    <w:p w14:paraId="13F51B5B" w14:textId="705F8F16" w:rsidR="00187136" w:rsidRPr="00E308A9" w:rsidRDefault="00187136" w:rsidP="00C5143C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Kremirani posmrtni ostaci umrle osobe ukapaju se na grobljima iz članka 3. ove Odluke.</w:t>
      </w:r>
    </w:p>
    <w:p w14:paraId="754683A1" w14:textId="174B12B0" w:rsidR="00187136" w:rsidRPr="00E308A9" w:rsidRDefault="00187136" w:rsidP="00C5143C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Na području Grada Jastrebarskog nije dopušteno prosipati pepeo umrle osobe unutar groblja, kao niti izvan groblja.</w:t>
      </w:r>
    </w:p>
    <w:p w14:paraId="72D1036F" w14:textId="77777777" w:rsidR="006414A2" w:rsidRPr="00E308A9" w:rsidRDefault="006414A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B5E8152" w14:textId="57E1C665" w:rsidR="00752DBF" w:rsidRDefault="006414A2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X</w:t>
      </w:r>
      <w:r w:rsidR="00187136" w:rsidRPr="00E308A9">
        <w:rPr>
          <w:rFonts w:ascii="Times New Roman" w:hAnsi="Times New Roman"/>
          <w:b/>
          <w:bCs/>
        </w:rPr>
        <w:t>I</w:t>
      </w:r>
      <w:r w:rsidRPr="00E308A9">
        <w:rPr>
          <w:rFonts w:ascii="Times New Roman" w:hAnsi="Times New Roman"/>
          <w:b/>
          <w:bCs/>
        </w:rPr>
        <w:t xml:space="preserve">. UVJETI </w:t>
      </w:r>
      <w:r w:rsidR="00752DBF" w:rsidRPr="00E308A9">
        <w:rPr>
          <w:rFonts w:ascii="Times New Roman" w:hAnsi="Times New Roman"/>
          <w:b/>
          <w:bCs/>
        </w:rPr>
        <w:t>I MJERILA ZA PLAĆANJE NAKNADE PRI DODJELI GROBNOG MJESTA I GODIŠNJE GROBNE NAKNADE, KAO I MOGUĆNOST PLAĆANJA GODIŠNJE GROBNE NAKNADE UNAPRIJED</w:t>
      </w:r>
    </w:p>
    <w:p w14:paraId="3D183B49" w14:textId="77777777" w:rsidR="00243F9A" w:rsidRDefault="00243F9A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898AF64" w14:textId="77777777" w:rsidR="00243F9A" w:rsidRPr="00E308A9" w:rsidRDefault="00243F9A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7EFE7EC" w14:textId="77777777" w:rsidR="00AC0DB8" w:rsidRPr="00E308A9" w:rsidRDefault="00AC0DB8" w:rsidP="00641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A100BAB" w14:textId="04881C32" w:rsidR="00AC0DB8" w:rsidRPr="00E308A9" w:rsidRDefault="00AC0DB8" w:rsidP="00AC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lastRenderedPageBreak/>
        <w:t>Članak 3</w:t>
      </w:r>
      <w:r w:rsidR="00187136" w:rsidRPr="00E308A9">
        <w:rPr>
          <w:rFonts w:ascii="Times New Roman" w:eastAsia="Arial,Bold" w:hAnsi="Times New Roman"/>
          <w:b/>
          <w:bCs/>
        </w:rPr>
        <w:t>5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1CDF1A5D" w14:textId="6318CABD" w:rsidR="00AC0DB8" w:rsidRPr="004C3725" w:rsidRDefault="001230F6" w:rsidP="00AC0DB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Iznos</w:t>
      </w:r>
      <w:r w:rsidR="00AC0DB8" w:rsidRPr="00E308A9">
        <w:rPr>
          <w:rFonts w:ascii="Times New Roman" w:hAnsi="Times New Roman"/>
          <w:lang w:val="en-US"/>
        </w:rPr>
        <w:t xml:space="preserve"> naknade za dodjelu grobnog mjesta utvr</w:t>
      </w:r>
      <w:r w:rsidR="00AC0DB8" w:rsidRPr="00E308A9">
        <w:rPr>
          <w:rFonts w:ascii="Times New Roman" w:hAnsi="Times New Roman"/>
        </w:rPr>
        <w:t xml:space="preserve">đuje se ovisno o </w:t>
      </w:r>
      <w:r w:rsidR="004C3725">
        <w:rPr>
          <w:rFonts w:ascii="Times New Roman" w:hAnsi="Times New Roman"/>
        </w:rPr>
        <w:t>vrsti grobnog mjesta iz članka 27.ove Odluke.</w:t>
      </w:r>
      <w:r w:rsidR="00AC0DB8" w:rsidRPr="004C3725">
        <w:rPr>
          <w:rFonts w:ascii="Times New Roman" w:hAnsi="Times New Roman"/>
          <w:lang w:val="en-US"/>
        </w:rPr>
        <w:t xml:space="preserve">    </w:t>
      </w:r>
    </w:p>
    <w:p w14:paraId="70FD2BC6" w14:textId="5C007E1A" w:rsidR="001230F6" w:rsidRPr="00E308A9" w:rsidRDefault="001230F6" w:rsidP="001230F6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</w:t>
      </w:r>
      <w:r w:rsidRPr="00E308A9">
        <w:rPr>
          <w:rFonts w:ascii="Times New Roman" w:hAnsi="Times New Roman"/>
        </w:rPr>
        <w:t xml:space="preserve"> naknade iz stavka 1. ovog članka utvrđuje Upravitelj groblja, uz prethodnu suglasnost gradonačelnika Grada Jastrebarskog.</w:t>
      </w:r>
    </w:p>
    <w:p w14:paraId="038EE9E1" w14:textId="77777777" w:rsidR="001230F6" w:rsidRDefault="001230F6" w:rsidP="00AC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</w:p>
    <w:p w14:paraId="6070CBBB" w14:textId="3B854AAF" w:rsidR="00AC0DB8" w:rsidRPr="00E308A9" w:rsidRDefault="00AC0DB8" w:rsidP="00AC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/>
          <w:bCs/>
        </w:rPr>
        <w:t>Članak 3</w:t>
      </w:r>
      <w:r w:rsidR="00187136" w:rsidRPr="00E308A9">
        <w:rPr>
          <w:rFonts w:ascii="Times New Roman" w:eastAsia="Arial,Bold" w:hAnsi="Times New Roman"/>
          <w:b/>
          <w:bCs/>
        </w:rPr>
        <w:t>6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1DCD67DB" w14:textId="77777777" w:rsidR="00677FAC" w:rsidRDefault="0064546A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Korisnik grobnog mjesta </w:t>
      </w:r>
      <w:r w:rsidR="00522A08" w:rsidRPr="00E308A9">
        <w:rPr>
          <w:rFonts w:ascii="Times New Roman" w:hAnsi="Times New Roman"/>
        </w:rPr>
        <w:t>dužan je</w:t>
      </w:r>
      <w:r w:rsidRPr="00E308A9">
        <w:rPr>
          <w:rFonts w:ascii="Times New Roman" w:hAnsi="Times New Roman"/>
        </w:rPr>
        <w:t xml:space="preserve"> redovito plaćati godišnju grobnu naknadu Upravitelju groblja kao naknadu za održavanje i upravljanje grobljem</w:t>
      </w:r>
      <w:r w:rsidR="00677FAC">
        <w:rPr>
          <w:rFonts w:ascii="Times New Roman" w:hAnsi="Times New Roman"/>
        </w:rPr>
        <w:t>, ovisno o vrsti grobnog mjesta iz članka 27. ove Odluke, neovisno o površini u navedenom članku.</w:t>
      </w:r>
    </w:p>
    <w:p w14:paraId="70945198" w14:textId="52CF5ED3" w:rsidR="0064546A" w:rsidRPr="00E308A9" w:rsidRDefault="00677FA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Korisnici postojećih grobnih mjesta s većim brojem ukopnih stupova od dvostrukog grobnog mjesta, dužni su plaćati godišnju grobnu naknadu ovisno o broju ukopnih stupova</w:t>
      </w:r>
      <w:r w:rsidR="001C2C5F">
        <w:rPr>
          <w:rFonts w:ascii="Times New Roman" w:hAnsi="Times New Roman"/>
        </w:rPr>
        <w:t>.</w:t>
      </w:r>
    </w:p>
    <w:p w14:paraId="172E7BCF" w14:textId="77777777" w:rsidR="0064546A" w:rsidRPr="00E308A9" w:rsidRDefault="0064546A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Plaćanjem godišnje grobne naknade korisnik grobnog mjesta ne oslobađa se obveze održavanja grobnog mjesta koje mu je dano na korištenje.</w:t>
      </w:r>
    </w:p>
    <w:p w14:paraId="553658B6" w14:textId="13B480DE" w:rsidR="0064546A" w:rsidRPr="00E308A9" w:rsidRDefault="001230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</w:t>
      </w:r>
      <w:r w:rsidR="0064546A" w:rsidRPr="00E308A9">
        <w:rPr>
          <w:rFonts w:ascii="Times New Roman" w:hAnsi="Times New Roman"/>
        </w:rPr>
        <w:t xml:space="preserve"> naknade iz stavka 1. ovog članka utvrđuje Upravitelj groblja, uz prethodnu suglasnost gradonačelnika Grada Jastrebarskog.</w:t>
      </w:r>
    </w:p>
    <w:p w14:paraId="5F1F5BB3" w14:textId="77777777" w:rsidR="00AC0DB8" w:rsidRPr="00E308A9" w:rsidRDefault="00AC0DB8" w:rsidP="00AC0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5"/>
          <w:lang w:eastAsia="hr-HR"/>
        </w:rPr>
      </w:pPr>
      <w:r w:rsidRPr="00E308A9">
        <w:rPr>
          <w:rFonts w:ascii="Times New Roman" w:hAnsi="Times New Roman"/>
        </w:rPr>
        <w:t xml:space="preserve">   </w:t>
      </w:r>
    </w:p>
    <w:p w14:paraId="510DCC6D" w14:textId="061F74EE" w:rsidR="00AC0DB8" w:rsidRPr="00E308A9" w:rsidRDefault="00AC0DB8" w:rsidP="00AC0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>Članak 3</w:t>
      </w:r>
      <w:r w:rsidR="00187136" w:rsidRPr="00E308A9">
        <w:rPr>
          <w:rFonts w:ascii="Times New Roman" w:eastAsia="Arial,Bold" w:hAnsi="Times New Roman"/>
          <w:b/>
          <w:bCs/>
        </w:rPr>
        <w:t>7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196848BE" w14:textId="4B11C397" w:rsidR="00AC0DB8" w:rsidRPr="00E308A9" w:rsidRDefault="00AC0DB8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Godišnja grobna naknada za tekuću godinu plaća se jednokratno po ispostavljenom računu Uprav</w:t>
      </w:r>
      <w:r w:rsidR="0064546A" w:rsidRPr="00E308A9">
        <w:rPr>
          <w:rFonts w:ascii="Times New Roman" w:hAnsi="Times New Roman"/>
        </w:rPr>
        <w:t>itelja</w:t>
      </w:r>
      <w:r w:rsidRPr="00E308A9">
        <w:rPr>
          <w:rFonts w:ascii="Times New Roman" w:hAnsi="Times New Roman"/>
        </w:rPr>
        <w:t xml:space="preserve"> groblja.</w:t>
      </w:r>
    </w:p>
    <w:p w14:paraId="72A71B3D" w14:textId="0CFDAD4C" w:rsidR="00AC0DB8" w:rsidRPr="00E308A9" w:rsidRDefault="0064546A" w:rsidP="00306307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</w:rPr>
        <w:t xml:space="preserve">Iznimno, na  zahtjev korisnika grobnog mjesta, Upravitelj groblja može odobriti plaćanje godišnje grobne naknade unaprijed za </w:t>
      </w:r>
      <w:r w:rsidR="00385650" w:rsidRPr="00E308A9">
        <w:rPr>
          <w:rFonts w:ascii="Times New Roman" w:hAnsi="Times New Roman"/>
        </w:rPr>
        <w:t>tri ili više godina,</w:t>
      </w:r>
      <w:r w:rsidR="00B25C3A" w:rsidRPr="00E308A9">
        <w:rPr>
          <w:rFonts w:ascii="Times New Roman" w:hAnsi="Times New Roman"/>
        </w:rPr>
        <w:t xml:space="preserve"> uz plaćanje moguće razlike u iznosu godišnje naknade, u slučaju da do promjene iznosa godišnje grobne naknade dođe nakon </w:t>
      </w:r>
      <w:r w:rsidR="00385650" w:rsidRPr="00E308A9">
        <w:rPr>
          <w:rFonts w:ascii="Times New Roman" w:hAnsi="Times New Roman"/>
        </w:rPr>
        <w:t xml:space="preserve">predmetne </w:t>
      </w:r>
      <w:r w:rsidR="00B25C3A" w:rsidRPr="00E308A9">
        <w:rPr>
          <w:rFonts w:ascii="Times New Roman" w:hAnsi="Times New Roman"/>
        </w:rPr>
        <w:t xml:space="preserve">uplate. </w:t>
      </w:r>
    </w:p>
    <w:p w14:paraId="0E2D7C92" w14:textId="77777777" w:rsidR="00522A08" w:rsidRPr="00E308A9" w:rsidRDefault="00522A08" w:rsidP="00522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3158DE" w14:textId="590E65E2" w:rsidR="00385650" w:rsidRPr="00E308A9" w:rsidRDefault="00385650" w:rsidP="0038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X</w:t>
      </w:r>
      <w:r w:rsidR="00187136" w:rsidRPr="00E308A9">
        <w:rPr>
          <w:rFonts w:ascii="Times New Roman" w:hAnsi="Times New Roman"/>
          <w:b/>
          <w:bCs/>
        </w:rPr>
        <w:t>II</w:t>
      </w:r>
      <w:r w:rsidRPr="00E308A9">
        <w:rPr>
          <w:rFonts w:ascii="Times New Roman" w:hAnsi="Times New Roman"/>
          <w:b/>
          <w:bCs/>
        </w:rPr>
        <w:t>. UVJETI ZA USTUPANJE PRAVA KORIŠTENJA GROBNOG MJESTA TREĆIM OSOBAMA</w:t>
      </w:r>
    </w:p>
    <w:p w14:paraId="1C035BC3" w14:textId="77777777" w:rsidR="00385A45" w:rsidRPr="00E308A9" w:rsidRDefault="00385A45" w:rsidP="0038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9D01863" w14:textId="0F50AD96" w:rsidR="00752DBF" w:rsidRPr="00E308A9" w:rsidRDefault="00385A45" w:rsidP="0097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3</w:t>
      </w:r>
      <w:r w:rsidR="00187136" w:rsidRPr="00E308A9">
        <w:rPr>
          <w:rFonts w:ascii="Times New Roman" w:hAnsi="Times New Roman"/>
          <w:b/>
          <w:bCs/>
        </w:rPr>
        <w:t>8</w:t>
      </w:r>
      <w:r w:rsidRPr="00E308A9">
        <w:rPr>
          <w:rFonts w:ascii="Times New Roman" w:hAnsi="Times New Roman"/>
          <w:b/>
          <w:bCs/>
        </w:rPr>
        <w:t>.</w:t>
      </w:r>
    </w:p>
    <w:p w14:paraId="50AB7767" w14:textId="76BE3CF7" w:rsidR="00385A45" w:rsidRPr="00E308A9" w:rsidRDefault="00385A45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Korisnik grobnog mjesta može svoje pravo korištenja grobnog mjesta ugovorom ustupiti trećim osobama, i to na gradskom groblju Jastrebarsko trećoj osobi koja ima prebivalište odnosno sjedište na području gradskog naselja Jastrebarsko, a na pojedinom mjesnom groblju trećoj osobi koja ima prebivalište odnosno sjedište na području prigradskog naselja koja povijesno gravitira odnosnom mjesnom groblju, </w:t>
      </w:r>
      <w:r w:rsidR="002038A0" w:rsidRPr="00E308A9">
        <w:rPr>
          <w:rFonts w:ascii="Times New Roman" w:hAnsi="Times New Roman"/>
        </w:rPr>
        <w:t>pod uvjetom</w:t>
      </w:r>
      <w:r w:rsidRPr="00E308A9">
        <w:rPr>
          <w:rFonts w:ascii="Times New Roman" w:hAnsi="Times New Roman"/>
        </w:rPr>
        <w:t xml:space="preserve"> da su podmiren</w:t>
      </w:r>
      <w:r w:rsidR="002038A0" w:rsidRPr="00E308A9">
        <w:rPr>
          <w:rFonts w:ascii="Times New Roman" w:hAnsi="Times New Roman"/>
        </w:rPr>
        <w:t>a</w:t>
      </w:r>
      <w:r w:rsidRPr="00E308A9">
        <w:rPr>
          <w:rFonts w:ascii="Times New Roman" w:hAnsi="Times New Roman"/>
        </w:rPr>
        <w:t xml:space="preserve"> sva dospjela dugovanja godišnje grobne naknade</w:t>
      </w:r>
      <w:r w:rsidR="002038A0" w:rsidRPr="00E308A9">
        <w:rPr>
          <w:rFonts w:ascii="Times New Roman" w:hAnsi="Times New Roman"/>
        </w:rPr>
        <w:t>, zakonskih zateznih kamata i eventualnih troškova postupka</w:t>
      </w:r>
      <w:r w:rsidRPr="00E308A9">
        <w:rPr>
          <w:rFonts w:ascii="Times New Roman" w:hAnsi="Times New Roman"/>
        </w:rPr>
        <w:t>.</w:t>
      </w:r>
    </w:p>
    <w:p w14:paraId="545C9785" w14:textId="021FD464" w:rsidR="007642CF" w:rsidRPr="00E308A9" w:rsidRDefault="007642CF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Iznimno od stavka 1. ovog članka, korisnik grobnog mjesta može svoje pravo korištenja grobnog mjesta ugovorom ustupiti članu obitelji korisnika grobnog mjesta iz članka </w:t>
      </w:r>
    </w:p>
    <w:p w14:paraId="5F3582BB" w14:textId="748D6891" w:rsidR="00970F22" w:rsidRDefault="00970F22" w:rsidP="00970F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9. stavka 2. ove Odluke te bratu, sestri i njihovim potomcima, neovisno o mjestu prebivališta odnosno sjedišta treće osobe.</w:t>
      </w:r>
    </w:p>
    <w:p w14:paraId="17807082" w14:textId="77777777" w:rsidR="00243F9A" w:rsidRPr="00E308A9" w:rsidRDefault="00243F9A" w:rsidP="00970F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</w:p>
    <w:p w14:paraId="4DC9682F" w14:textId="56988487" w:rsidR="00970F22" w:rsidRPr="00E308A9" w:rsidRDefault="00970F22" w:rsidP="00F07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3</w:t>
      </w:r>
      <w:r w:rsidR="00187136" w:rsidRPr="00E308A9">
        <w:rPr>
          <w:rFonts w:ascii="Times New Roman" w:hAnsi="Times New Roman"/>
          <w:b/>
          <w:bCs/>
        </w:rPr>
        <w:t>9</w:t>
      </w:r>
      <w:r w:rsidRPr="00E308A9">
        <w:rPr>
          <w:rFonts w:ascii="Times New Roman" w:hAnsi="Times New Roman"/>
          <w:b/>
          <w:bCs/>
        </w:rPr>
        <w:t>.</w:t>
      </w:r>
    </w:p>
    <w:p w14:paraId="5A13DF61" w14:textId="66EC4527" w:rsidR="00970F22" w:rsidRPr="00E308A9" w:rsidRDefault="00F070CD" w:rsidP="00C5143C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Po zaprimljenom ugovoru o ustupu prava korištenja grobnog mjesta od strane javnog bilježnika, </w:t>
      </w:r>
      <w:r w:rsidR="00970F22" w:rsidRPr="00E308A9">
        <w:rPr>
          <w:rFonts w:ascii="Times New Roman" w:hAnsi="Times New Roman"/>
        </w:rPr>
        <w:t xml:space="preserve">Upravitelj groblja rješenjem će odbiti </w:t>
      </w:r>
      <w:r w:rsidR="002038A0" w:rsidRPr="00E308A9">
        <w:rPr>
          <w:rFonts w:ascii="Times New Roman" w:hAnsi="Times New Roman"/>
        </w:rPr>
        <w:t>zahtjev za promjenom korisnika grobnog mjesta ukoliko nisu ispunjeni uvjeti propisani člankom 3</w:t>
      </w:r>
      <w:r w:rsidR="00C73D30" w:rsidRPr="00E308A9">
        <w:rPr>
          <w:rFonts w:ascii="Times New Roman" w:hAnsi="Times New Roman"/>
        </w:rPr>
        <w:t>8</w:t>
      </w:r>
      <w:r w:rsidR="002038A0" w:rsidRPr="00E308A9">
        <w:rPr>
          <w:rFonts w:ascii="Times New Roman" w:hAnsi="Times New Roman"/>
        </w:rPr>
        <w:t>. ove Odluke.</w:t>
      </w:r>
    </w:p>
    <w:p w14:paraId="2A0EC991" w14:textId="77777777" w:rsidR="00DD5E3A" w:rsidRPr="00E308A9" w:rsidRDefault="00DD5E3A" w:rsidP="00C5143C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Protiv rješenja iz stavka 1. ovog članka stranka može izjaviti žalbu upravnom odjelu Grada Jastrebarskog nadležnom za komunalno gospodarstvo.</w:t>
      </w:r>
    </w:p>
    <w:p w14:paraId="4EF1A82B" w14:textId="77777777" w:rsidR="00187136" w:rsidRPr="00E308A9" w:rsidRDefault="00187136" w:rsidP="00C5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DE7866F" w14:textId="451A71FB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40.</w:t>
      </w:r>
    </w:p>
    <w:p w14:paraId="0F4B36B8" w14:textId="725F2348" w:rsidR="00187136" w:rsidRPr="00E308A9" w:rsidRDefault="00187136" w:rsidP="00E30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Ukoliko se prilikom ustupanja prava korištenja grobnog mjesta trećim osobama posmrtni ostaci pokojnika koji su ukopani u grobnom mjestu koje je predmet ustupa ne premještaju </w:t>
      </w:r>
      <w:r w:rsidR="00C73D30" w:rsidRPr="00E308A9">
        <w:rPr>
          <w:rFonts w:ascii="Times New Roman" w:hAnsi="Times New Roman"/>
        </w:rPr>
        <w:t xml:space="preserve">(ekshumiraju) </w:t>
      </w:r>
      <w:r w:rsidRPr="00E308A9">
        <w:rPr>
          <w:rFonts w:ascii="Times New Roman" w:hAnsi="Times New Roman"/>
        </w:rPr>
        <w:t>iz predmetnog grobnog mjesta, novi korisnik grobnog mjesta dužan je na spomeniku istaknuti obvezne podatke i o tim umrlim osobama, sukladno Zakonu o grobljima.</w:t>
      </w:r>
    </w:p>
    <w:p w14:paraId="4E4832A3" w14:textId="77777777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C239A2" w14:textId="3BAAF088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lastRenderedPageBreak/>
        <w:t>XI</w:t>
      </w:r>
      <w:r w:rsidR="001A620B">
        <w:rPr>
          <w:rFonts w:ascii="Times New Roman" w:hAnsi="Times New Roman"/>
          <w:b/>
          <w:bCs/>
        </w:rPr>
        <w:t>I</w:t>
      </w:r>
      <w:r w:rsidRPr="00E308A9">
        <w:rPr>
          <w:rFonts w:ascii="Times New Roman" w:hAnsi="Times New Roman"/>
          <w:b/>
          <w:bCs/>
        </w:rPr>
        <w:t xml:space="preserve">I. MOGUĆNOST DA POJEDINI DIJELOVI GROBLJA SLUŽE ZA UKOPE ČLANOVA POJEDINIH VJERSKIH ZAJEDNICA TE MOGUĆNOST DA SE NA TIM DIJELOVIMA GROBLJA OBAVLJA UZ PRETHODNU SUGLASNOST PREDSTAVNIKA TIH ZAJEDNICA </w:t>
      </w:r>
    </w:p>
    <w:p w14:paraId="0229CC67" w14:textId="77777777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934903" w14:textId="604B7719" w:rsidR="00187136" w:rsidRPr="00E308A9" w:rsidRDefault="00187136" w:rsidP="00187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41.</w:t>
      </w:r>
    </w:p>
    <w:p w14:paraId="7DC04025" w14:textId="77777777" w:rsidR="00A803B2" w:rsidRPr="00E308A9" w:rsidRDefault="00A803B2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Vjerske zajednice stječu pravo korištenja grobnih mjesta za ukope svojih članova na način i pod uvjetima propisanim ovom Odlukom.</w:t>
      </w:r>
    </w:p>
    <w:p w14:paraId="6564B768" w14:textId="5369BD7B" w:rsidR="00187136" w:rsidRPr="00E308A9" w:rsidRDefault="00A803B2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Pojedini dijelovi groblja iz članka 3. ove Odluke ne mogu se rezervirati isključivo za ukope članova pojedinih vjerskih zajednica.</w:t>
      </w:r>
    </w:p>
    <w:p w14:paraId="2F1D4D31" w14:textId="77777777" w:rsidR="00A803B2" w:rsidRPr="00E308A9" w:rsidRDefault="00A803B2" w:rsidP="00A803B2">
      <w:pPr>
        <w:pStyle w:val="Odlomakpopisa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hAnsi="Times New Roman"/>
        </w:rPr>
      </w:pPr>
    </w:p>
    <w:p w14:paraId="2B9C9312" w14:textId="048B8036" w:rsidR="00A803B2" w:rsidRPr="00E308A9" w:rsidRDefault="001A620B" w:rsidP="00C51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</w:t>
      </w:r>
      <w:r w:rsidR="00A803B2" w:rsidRPr="00E308A9">
        <w:rPr>
          <w:rFonts w:ascii="Times New Roman" w:hAnsi="Times New Roman"/>
          <w:b/>
          <w:bCs/>
        </w:rPr>
        <w:t>. MOGUĆNOST DA SE DIO GROBLJA USTUPI DRUGOJ JEDINICI LOKALNE SAMOUPRAVE ILI DA SE SKLOPI UGOVOR O ZAJEDNIČKOM KORIŠTENJU GROBLJA S DRUGOM JEDINICOM LOKALNE SAMOUPRAVE</w:t>
      </w:r>
    </w:p>
    <w:p w14:paraId="2FFE8F10" w14:textId="77777777" w:rsidR="00A803B2" w:rsidRPr="00E308A9" w:rsidRDefault="00A803B2" w:rsidP="00A803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0015F0" w14:textId="19CB687F" w:rsidR="00A803B2" w:rsidRPr="00E308A9" w:rsidRDefault="00A803B2" w:rsidP="00A80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42.</w:t>
      </w:r>
    </w:p>
    <w:p w14:paraId="3114E242" w14:textId="0CC19B16" w:rsidR="00A803B2" w:rsidRPr="00E308A9" w:rsidRDefault="00A803B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Dio groblja iz članka 3. ove Odluke ne može se ustupiti drugoj jedinici lokalne samouprave niti se može sklopiti ugovor o zajedničkom korištenju navedenih groblja s drugom jedinicom lokalne samouprave.</w:t>
      </w:r>
    </w:p>
    <w:p w14:paraId="608DBCA1" w14:textId="2FFEF1A8" w:rsidR="0070731D" w:rsidRPr="00E308A9" w:rsidRDefault="00A803B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Grad Jastrebarsko može sufinancirati održavanje groblja na području druge jedinice lokalne samouprave </w:t>
      </w:r>
      <w:r w:rsidR="0070731D" w:rsidRPr="00E308A9">
        <w:rPr>
          <w:rFonts w:ascii="Times New Roman" w:hAnsi="Times New Roman"/>
        </w:rPr>
        <w:t>na kojem se pokapaju osobe s prebivalištem na području Grada Jastrebarskog sukladno sredstvima osiguranim u proračunu Grada Jastrebarskog.</w:t>
      </w:r>
    </w:p>
    <w:p w14:paraId="21513B8C" w14:textId="77777777" w:rsidR="00961FD0" w:rsidRPr="00E308A9" w:rsidRDefault="0070731D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Grad Jastrebarsko može sufinancirati godišnju grobnu naknadu </w:t>
      </w:r>
      <w:r w:rsidRPr="00E308A9">
        <w:rPr>
          <w:rFonts w:ascii="Times New Roman" w:hAnsi="Times New Roman"/>
          <w:lang w:eastAsia="hr-HR"/>
        </w:rPr>
        <w:t>korisnicima grobnih mjesta s prebivalištem na području Grada Jastrebarskog koji imaju grobna mjesta na području druge jedinice lokalne samouprave</w:t>
      </w:r>
      <w:r w:rsidR="00961FD0" w:rsidRPr="00E308A9">
        <w:rPr>
          <w:rFonts w:ascii="Times New Roman" w:hAnsi="Times New Roman"/>
        </w:rPr>
        <w:t xml:space="preserve"> sukladno sredstvima osiguranim u proračunu Grada Jastrebarskog.</w:t>
      </w:r>
    </w:p>
    <w:p w14:paraId="5D390CAB" w14:textId="36B5FD6F" w:rsidR="0070731D" w:rsidRDefault="00961FD0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Sredstva iz stavka 2. i stavka 3. ovog članka isplatit će se drugoj jedinici lokalne samouprave temeljem zaključka gradonačelnika i zaključenog ugovora Grada Jastrebarskog s drugom jedinicom lokalne samouprave.</w:t>
      </w:r>
    </w:p>
    <w:p w14:paraId="2F984750" w14:textId="77777777" w:rsidR="00C5143C" w:rsidRDefault="00C5143C" w:rsidP="00C5143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6A1602" w14:textId="147A63E8" w:rsidR="003A4A0F" w:rsidRPr="00E308A9" w:rsidRDefault="003A4A0F" w:rsidP="003A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V. MOGUĆNOST DA SE GROBNO MJESTO DODIJELI NA KORIŠTENJE BEZ OBVEZE PREMJEŠTANJA OSTATAKA TIJELA UMRLIH OSOBA U ZAJEDNIČKU GROBNICU</w:t>
      </w:r>
    </w:p>
    <w:p w14:paraId="5E00C26F" w14:textId="77777777" w:rsidR="000333CB" w:rsidRPr="00E308A9" w:rsidRDefault="000333CB" w:rsidP="003A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5B1EC8E" w14:textId="2AAD6FA3" w:rsidR="003A4A0F" w:rsidRPr="00E308A9" w:rsidRDefault="00773A64" w:rsidP="00C73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308A9">
        <w:rPr>
          <w:rFonts w:ascii="Times New Roman" w:hAnsi="Times New Roman"/>
          <w:b/>
          <w:bCs/>
        </w:rPr>
        <w:t>Članak 43.</w:t>
      </w:r>
    </w:p>
    <w:p w14:paraId="527D58EF" w14:textId="7B9BFFB3" w:rsidR="003A4A0F" w:rsidRPr="00E308A9" w:rsidRDefault="003A4A0F" w:rsidP="00C5143C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Grobna mjesta za koja je Upravitelj groblja utvrdio da su, sukladno Zakonu o grobljima, grobna mjesta bez korisnika</w:t>
      </w:r>
      <w:r w:rsidR="00C73D30" w:rsidRPr="00E308A9">
        <w:rPr>
          <w:rFonts w:ascii="Times New Roman" w:hAnsi="Times New Roman"/>
        </w:rPr>
        <w:t xml:space="preserve">, </w:t>
      </w:r>
      <w:r w:rsidRPr="00E308A9">
        <w:rPr>
          <w:rFonts w:ascii="Times New Roman" w:hAnsi="Times New Roman"/>
        </w:rPr>
        <w:t xml:space="preserve">dodjeljuju se na korištenje novim korisnicima bez </w:t>
      </w:r>
      <w:r w:rsidR="000333CB" w:rsidRPr="00E308A9">
        <w:rPr>
          <w:rFonts w:ascii="Times New Roman" w:hAnsi="Times New Roman"/>
        </w:rPr>
        <w:t>premještanja</w:t>
      </w:r>
      <w:r w:rsidRPr="00E308A9">
        <w:rPr>
          <w:rFonts w:ascii="Times New Roman" w:hAnsi="Times New Roman"/>
        </w:rPr>
        <w:t xml:space="preserve"> </w:t>
      </w:r>
      <w:r w:rsidR="00C73D30" w:rsidRPr="00E308A9">
        <w:rPr>
          <w:rFonts w:ascii="Times New Roman" w:hAnsi="Times New Roman"/>
        </w:rPr>
        <w:t xml:space="preserve">(ekshumiranja) </w:t>
      </w:r>
      <w:r w:rsidRPr="00E308A9">
        <w:rPr>
          <w:rFonts w:ascii="Times New Roman" w:hAnsi="Times New Roman"/>
        </w:rPr>
        <w:t>posmrtni</w:t>
      </w:r>
      <w:r w:rsidR="000333CB" w:rsidRPr="00E308A9">
        <w:rPr>
          <w:rFonts w:ascii="Times New Roman" w:hAnsi="Times New Roman"/>
        </w:rPr>
        <w:t>h</w:t>
      </w:r>
      <w:r w:rsidRPr="00E308A9">
        <w:rPr>
          <w:rFonts w:ascii="Times New Roman" w:hAnsi="Times New Roman"/>
        </w:rPr>
        <w:t xml:space="preserve"> osta</w:t>
      </w:r>
      <w:r w:rsidR="000333CB" w:rsidRPr="00E308A9">
        <w:rPr>
          <w:rFonts w:ascii="Times New Roman" w:hAnsi="Times New Roman"/>
        </w:rPr>
        <w:t>taka</w:t>
      </w:r>
      <w:r w:rsidRPr="00E308A9">
        <w:rPr>
          <w:rFonts w:ascii="Times New Roman" w:hAnsi="Times New Roman"/>
        </w:rPr>
        <w:t xml:space="preserve"> u zajedničku grobnicu</w:t>
      </w:r>
      <w:r w:rsidR="000333CB" w:rsidRPr="00E308A9">
        <w:rPr>
          <w:rFonts w:ascii="Times New Roman" w:hAnsi="Times New Roman"/>
        </w:rPr>
        <w:t>.</w:t>
      </w:r>
    </w:p>
    <w:p w14:paraId="69627263" w14:textId="08DFCCEA" w:rsidR="003A4A0F" w:rsidRPr="00E308A9" w:rsidRDefault="000333CB" w:rsidP="00C5143C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Iznimno od stavka 1. ovog članka, kod betoniranih grobnica i grobnica za urne, kao i na zahtjev novog korisnika grobnog mjesta </w:t>
      </w:r>
      <w:r w:rsidR="00BA45CD" w:rsidRPr="00E308A9">
        <w:rPr>
          <w:rFonts w:ascii="Times New Roman" w:hAnsi="Times New Roman"/>
        </w:rPr>
        <w:t xml:space="preserve">posmrtni ostaci iz grobnog mjesta premještaju se u </w:t>
      </w:r>
      <w:r w:rsidRPr="00E308A9">
        <w:rPr>
          <w:rFonts w:ascii="Times New Roman" w:hAnsi="Times New Roman"/>
        </w:rPr>
        <w:t>zajedničku grobnicu Upravitelja groblja, pod uvjetom da novi korisnik prethodno plati trošak preseljenja posmrtnih ostataka</w:t>
      </w:r>
      <w:r w:rsidR="00C73D30" w:rsidRPr="00E308A9">
        <w:rPr>
          <w:rFonts w:ascii="Times New Roman" w:hAnsi="Times New Roman"/>
        </w:rPr>
        <w:t>.</w:t>
      </w:r>
    </w:p>
    <w:p w14:paraId="40C22EFA" w14:textId="62A42384" w:rsidR="00970F22" w:rsidRPr="00E308A9" w:rsidRDefault="00E3103C" w:rsidP="00C5143C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Visinu troškova iz stavka 2. ovog članka utvrđuje Upravitelj groblja</w:t>
      </w:r>
      <w:r w:rsidR="00C73D30" w:rsidRPr="00E308A9">
        <w:rPr>
          <w:rFonts w:ascii="Times New Roman" w:hAnsi="Times New Roman"/>
        </w:rPr>
        <w:t xml:space="preserve"> Cjenikom pogrebnih usluga.</w:t>
      </w:r>
    </w:p>
    <w:p w14:paraId="12292F06" w14:textId="77777777" w:rsidR="007034BA" w:rsidRPr="00E308A9" w:rsidRDefault="007034BA" w:rsidP="00703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309A6FA" w14:textId="36576F35" w:rsidR="0020169D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X</w:t>
      </w:r>
      <w:r w:rsidR="00C73D30" w:rsidRPr="00E308A9">
        <w:rPr>
          <w:rFonts w:ascii="Times New Roman" w:hAnsi="Times New Roman"/>
          <w:b/>
          <w:bCs/>
        </w:rPr>
        <w:t>V</w:t>
      </w:r>
      <w:r w:rsidR="001A620B">
        <w:rPr>
          <w:rFonts w:ascii="Times New Roman" w:hAnsi="Times New Roman"/>
          <w:b/>
          <w:bCs/>
        </w:rPr>
        <w:t>I</w:t>
      </w:r>
      <w:r w:rsidRPr="00E308A9">
        <w:rPr>
          <w:rFonts w:ascii="Times New Roman" w:hAnsi="Times New Roman"/>
          <w:b/>
          <w:bCs/>
        </w:rPr>
        <w:t xml:space="preserve">. NADZOR I </w:t>
      </w:r>
      <w:r w:rsidR="00BE4B56" w:rsidRPr="00E308A9">
        <w:rPr>
          <w:rFonts w:ascii="Times New Roman" w:hAnsi="Times New Roman"/>
          <w:b/>
          <w:bCs/>
        </w:rPr>
        <w:t>PREKRŠAJNE</w:t>
      </w:r>
      <w:r w:rsidRPr="00E308A9">
        <w:rPr>
          <w:rFonts w:ascii="Times New Roman" w:hAnsi="Times New Roman"/>
          <w:b/>
          <w:bCs/>
        </w:rPr>
        <w:t xml:space="preserve"> ODREDBE</w:t>
      </w:r>
      <w:r w:rsidR="0075155F" w:rsidRPr="00E308A9">
        <w:rPr>
          <w:rFonts w:ascii="Times New Roman" w:hAnsi="Times New Roman"/>
          <w:b/>
          <w:bCs/>
        </w:rPr>
        <w:t xml:space="preserve"> </w:t>
      </w:r>
    </w:p>
    <w:p w14:paraId="55A871BA" w14:textId="77777777" w:rsidR="004C3725" w:rsidRDefault="004C3725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BD6DFF5" w14:textId="6EFBD0F1" w:rsidR="009A1AD3" w:rsidRPr="00E308A9" w:rsidRDefault="0020169D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  <w:i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124F93" w:rsidRPr="00E308A9">
        <w:rPr>
          <w:rFonts w:ascii="Times New Roman" w:eastAsia="Arial,Bold" w:hAnsi="Times New Roman"/>
          <w:b/>
          <w:bCs/>
        </w:rPr>
        <w:t>4</w:t>
      </w:r>
      <w:r w:rsidR="00C73D30" w:rsidRPr="00E308A9">
        <w:rPr>
          <w:rFonts w:ascii="Times New Roman" w:eastAsia="Arial,Bold" w:hAnsi="Times New Roman"/>
          <w:b/>
          <w:bCs/>
        </w:rPr>
        <w:t>4</w:t>
      </w:r>
      <w:r w:rsidRPr="00E308A9">
        <w:rPr>
          <w:rFonts w:ascii="Times New Roman" w:eastAsia="Arial,Bold" w:hAnsi="Times New Roman"/>
          <w:b/>
          <w:bCs/>
        </w:rPr>
        <w:t>.</w:t>
      </w:r>
      <w:r w:rsidR="009A1AD3" w:rsidRPr="00E308A9">
        <w:rPr>
          <w:rFonts w:ascii="Times New Roman" w:eastAsia="Arial,Bold" w:hAnsi="Times New Roman"/>
          <w:b/>
          <w:bCs/>
        </w:rPr>
        <w:t xml:space="preserve">    </w:t>
      </w:r>
    </w:p>
    <w:p w14:paraId="2D5AB749" w14:textId="1BE7D832" w:rsidR="00F7614F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/>
          <w:bCs/>
          <w:i/>
        </w:rPr>
        <w:t xml:space="preserve">     </w:t>
      </w:r>
      <w:r w:rsidR="00E77800" w:rsidRPr="00E308A9">
        <w:rPr>
          <w:rFonts w:ascii="Times New Roman" w:eastAsia="Arial,Bold" w:hAnsi="Times New Roman"/>
          <w:b/>
          <w:bCs/>
          <w:i/>
        </w:rPr>
        <w:tab/>
      </w:r>
      <w:r w:rsidRPr="00E308A9">
        <w:rPr>
          <w:rFonts w:ascii="Times New Roman" w:hAnsi="Times New Roman"/>
        </w:rPr>
        <w:t xml:space="preserve">Nadzor nad primjenom odredaba ove Odluke provodi </w:t>
      </w:r>
      <w:r w:rsidR="00E25677" w:rsidRPr="00E308A9">
        <w:rPr>
          <w:rFonts w:ascii="Times New Roman" w:hAnsi="Times New Roman"/>
        </w:rPr>
        <w:t>komunaln</w:t>
      </w:r>
      <w:r w:rsidR="004D0E53" w:rsidRPr="00E308A9">
        <w:rPr>
          <w:rFonts w:ascii="Times New Roman" w:hAnsi="Times New Roman"/>
        </w:rPr>
        <w:t>o redarstvo Grada Jastrebarskog</w:t>
      </w:r>
      <w:r w:rsidR="00F7614F" w:rsidRPr="00E308A9">
        <w:rPr>
          <w:rFonts w:ascii="Times New Roman" w:hAnsi="Times New Roman"/>
        </w:rPr>
        <w:t>.</w:t>
      </w:r>
    </w:p>
    <w:p w14:paraId="35697ACD" w14:textId="77777777" w:rsidR="00124F93" w:rsidRPr="00E308A9" w:rsidRDefault="00124F93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5DAF30" w14:textId="77777777" w:rsidR="00E77800" w:rsidRPr="00E308A9" w:rsidRDefault="00E77800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75ABFC1" w14:textId="01E91EA0" w:rsidR="00E03AE1" w:rsidRPr="00E308A9" w:rsidRDefault="00E03AE1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4</w:t>
      </w:r>
      <w:r w:rsidR="00C73D30" w:rsidRPr="00E308A9">
        <w:rPr>
          <w:rFonts w:ascii="Times New Roman" w:hAnsi="Times New Roman"/>
          <w:b/>
        </w:rPr>
        <w:t>5</w:t>
      </w:r>
      <w:r w:rsidRPr="00E308A9">
        <w:rPr>
          <w:rFonts w:ascii="Times New Roman" w:hAnsi="Times New Roman"/>
          <w:b/>
        </w:rPr>
        <w:t>.</w:t>
      </w:r>
    </w:p>
    <w:p w14:paraId="0F7B0EBB" w14:textId="4B461DBB" w:rsidR="00E03AE1" w:rsidRDefault="00C5143C" w:rsidP="00C5143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20169D" w:rsidRPr="00C5143C">
        <w:rPr>
          <w:rFonts w:ascii="Times New Roman" w:hAnsi="Times New Roman"/>
        </w:rPr>
        <w:t xml:space="preserve">ovčanom kaznom </w:t>
      </w:r>
      <w:r w:rsidR="005A4635" w:rsidRPr="00C5143C">
        <w:rPr>
          <w:rFonts w:ascii="Times New Roman" w:hAnsi="Times New Roman"/>
        </w:rPr>
        <w:t>u vis</w:t>
      </w:r>
      <w:r w:rsidR="00C8301F" w:rsidRPr="00C5143C">
        <w:rPr>
          <w:rFonts w:ascii="Times New Roman" w:hAnsi="Times New Roman"/>
        </w:rPr>
        <w:t>i</w:t>
      </w:r>
      <w:r w:rsidR="005A4635" w:rsidRPr="00C5143C">
        <w:rPr>
          <w:rFonts w:ascii="Times New Roman" w:hAnsi="Times New Roman"/>
        </w:rPr>
        <w:t xml:space="preserve">ni od </w:t>
      </w:r>
      <w:r w:rsidR="00C8301F" w:rsidRPr="00C5143C">
        <w:rPr>
          <w:rFonts w:ascii="Times New Roman" w:hAnsi="Times New Roman"/>
        </w:rPr>
        <w:t>3.000,00 do 10.000,00 eura</w:t>
      </w:r>
      <w:r w:rsidR="0020169D" w:rsidRPr="00C5143C">
        <w:rPr>
          <w:rFonts w:ascii="Times New Roman" w:hAnsi="Times New Roman"/>
        </w:rPr>
        <w:t xml:space="preserve"> kaznit će se Uprav</w:t>
      </w:r>
      <w:r w:rsidR="00C73D30" w:rsidRPr="00C5143C">
        <w:rPr>
          <w:rFonts w:ascii="Times New Roman" w:hAnsi="Times New Roman"/>
        </w:rPr>
        <w:t>itelj</w:t>
      </w:r>
      <w:r w:rsidR="0020169D" w:rsidRPr="00C5143C">
        <w:rPr>
          <w:rFonts w:ascii="Times New Roman" w:hAnsi="Times New Roman"/>
        </w:rPr>
        <w:t xml:space="preserve"> groblja ukoliko ne provodi odredbe ove Odluke</w:t>
      </w:r>
      <w:r w:rsidR="00E03AE1" w:rsidRPr="00C5143C">
        <w:rPr>
          <w:rFonts w:ascii="Times New Roman" w:hAnsi="Times New Roman"/>
        </w:rPr>
        <w:t>.</w:t>
      </w:r>
    </w:p>
    <w:p w14:paraId="6E4911FC" w14:textId="41056A20" w:rsidR="00C5143C" w:rsidRPr="00C5143C" w:rsidRDefault="00C5143C" w:rsidP="00C5143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Novčanom </w:t>
      </w:r>
      <w:r w:rsidRPr="00E308A9">
        <w:rPr>
          <w:rFonts w:ascii="Times New Roman" w:hAnsi="Times New Roman"/>
        </w:rPr>
        <w:t>kaznom u visini od 1.000,00 do 5.000,00 eura kaznit će se odgovorna osoba u pravnoj osobi za prekršaj iz stavka 1. ovog članka.</w:t>
      </w:r>
    </w:p>
    <w:p w14:paraId="0A5A017A" w14:textId="77777777" w:rsidR="009A1AD3" w:rsidRPr="00E308A9" w:rsidRDefault="009A1AD3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F756B3" w14:textId="641D0618" w:rsidR="009A1AD3" w:rsidRPr="00E308A9" w:rsidRDefault="00E03AE1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lastRenderedPageBreak/>
        <w:t>Članak 4</w:t>
      </w:r>
      <w:r w:rsidR="00C73D30" w:rsidRPr="00E308A9">
        <w:rPr>
          <w:rFonts w:ascii="Times New Roman" w:hAnsi="Times New Roman"/>
          <w:b/>
        </w:rPr>
        <w:t>6</w:t>
      </w:r>
      <w:r w:rsidR="009A1AD3" w:rsidRPr="00E308A9">
        <w:rPr>
          <w:rFonts w:ascii="Times New Roman" w:hAnsi="Times New Roman"/>
          <w:b/>
        </w:rPr>
        <w:t>.</w:t>
      </w:r>
    </w:p>
    <w:p w14:paraId="60C5DF67" w14:textId="19DB2B47" w:rsidR="009A1AD3" w:rsidRDefault="009A1AD3" w:rsidP="00C5143C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143C">
        <w:rPr>
          <w:rFonts w:ascii="Times New Roman" w:hAnsi="Times New Roman"/>
        </w:rPr>
        <w:t xml:space="preserve">Novčanom kaznom </w:t>
      </w:r>
      <w:r w:rsidR="005A4635" w:rsidRPr="00C5143C">
        <w:rPr>
          <w:rFonts w:ascii="Times New Roman" w:hAnsi="Times New Roman"/>
        </w:rPr>
        <w:t xml:space="preserve">u </w:t>
      </w:r>
      <w:r w:rsidR="00CD20CB" w:rsidRPr="00C5143C">
        <w:rPr>
          <w:rFonts w:ascii="Times New Roman" w:hAnsi="Times New Roman"/>
        </w:rPr>
        <w:t>iznosu</w:t>
      </w:r>
      <w:r w:rsidR="005A4635" w:rsidRPr="00C5143C">
        <w:rPr>
          <w:rFonts w:ascii="Times New Roman" w:hAnsi="Times New Roman"/>
        </w:rPr>
        <w:t xml:space="preserve"> od </w:t>
      </w:r>
      <w:r w:rsidR="00D50352" w:rsidRPr="00C5143C">
        <w:rPr>
          <w:rFonts w:ascii="Times New Roman" w:hAnsi="Times New Roman"/>
        </w:rPr>
        <w:t xml:space="preserve">3.000,00 do 10.000,00 eura </w:t>
      </w:r>
      <w:r w:rsidRPr="00C5143C">
        <w:rPr>
          <w:rFonts w:ascii="Times New Roman" w:hAnsi="Times New Roman"/>
        </w:rPr>
        <w:t xml:space="preserve">kaznit će se pravna osoba ako izvodi radove na izgradnji grobnih mjesta protivno odredbi članka </w:t>
      </w:r>
      <w:r w:rsidR="00FE5B25" w:rsidRPr="00C5143C">
        <w:rPr>
          <w:rFonts w:ascii="Times New Roman" w:hAnsi="Times New Roman"/>
        </w:rPr>
        <w:t>29</w:t>
      </w:r>
      <w:r w:rsidR="00F63715" w:rsidRPr="00C5143C">
        <w:rPr>
          <w:rFonts w:ascii="Times New Roman" w:hAnsi="Times New Roman"/>
        </w:rPr>
        <w:t>.</w:t>
      </w:r>
      <w:r w:rsidR="00965E94" w:rsidRPr="00C5143C">
        <w:rPr>
          <w:rFonts w:ascii="Times New Roman" w:hAnsi="Times New Roman"/>
        </w:rPr>
        <w:t xml:space="preserve"> ove Odluke.</w:t>
      </w:r>
    </w:p>
    <w:p w14:paraId="7F0FA3F5" w14:textId="4E8CB112" w:rsidR="00C5143C" w:rsidRDefault="00C5143C" w:rsidP="00C5143C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Pr="00E308A9">
        <w:rPr>
          <w:rFonts w:ascii="Times New Roman" w:hAnsi="Times New Roman"/>
        </w:rPr>
        <w:t xml:space="preserve">prekršaj iz stavka 1.ovoga članka kaznit će s novčanom kaznom u iznosu od 1.000,00 do 5.000,00 </w:t>
      </w:r>
      <w:r w:rsidR="00EE67C4">
        <w:rPr>
          <w:rFonts w:ascii="Times New Roman" w:hAnsi="Times New Roman"/>
        </w:rPr>
        <w:t>eura</w:t>
      </w:r>
      <w:r w:rsidRPr="00E308A9">
        <w:rPr>
          <w:rFonts w:ascii="Times New Roman" w:hAnsi="Times New Roman"/>
        </w:rPr>
        <w:t xml:space="preserve"> i odgovorna osoba u pravnoj osobi.</w:t>
      </w:r>
    </w:p>
    <w:p w14:paraId="482373E0" w14:textId="77777777" w:rsidR="00C5143C" w:rsidRPr="00C5143C" w:rsidRDefault="00C5143C" w:rsidP="00C5143C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143C">
        <w:rPr>
          <w:rFonts w:ascii="Times New Roman" w:hAnsi="Times New Roman"/>
        </w:rPr>
        <w:t>Novčanom kaznom u iznosu od 1.500,00 do 7.000,00 eura kaznit će se za prekršaj iz stavka 1. ovog članka fizička osoba-obrtnik.</w:t>
      </w:r>
    </w:p>
    <w:p w14:paraId="1888B5A6" w14:textId="77777777" w:rsidR="00C5143C" w:rsidRPr="00C5143C" w:rsidRDefault="00C5143C" w:rsidP="00C5143C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143C">
        <w:rPr>
          <w:rFonts w:ascii="Times New Roman" w:hAnsi="Times New Roman"/>
        </w:rPr>
        <w:t>Za prekršaj iz stavka 1. ovog članka kaznit će se fizička osoba novčanom kaznom u iznosu od 100,00 do 500,00 eura.</w:t>
      </w:r>
    </w:p>
    <w:p w14:paraId="5E85DAE8" w14:textId="637B066C" w:rsidR="007566DC" w:rsidRPr="00E308A9" w:rsidRDefault="009260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</w:t>
      </w:r>
      <w:r w:rsidR="00E77800" w:rsidRPr="00E308A9">
        <w:rPr>
          <w:rFonts w:ascii="Times New Roman" w:hAnsi="Times New Roman"/>
        </w:rPr>
        <w:tab/>
      </w:r>
    </w:p>
    <w:p w14:paraId="4BEA804B" w14:textId="678F2DF5" w:rsidR="00965E94" w:rsidRPr="00E308A9" w:rsidRDefault="00965E94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308A9">
        <w:rPr>
          <w:rFonts w:ascii="Times New Roman" w:hAnsi="Times New Roman"/>
          <w:b/>
        </w:rPr>
        <w:t>Članak 4</w:t>
      </w:r>
      <w:r w:rsidR="00C73D30" w:rsidRPr="00E308A9">
        <w:rPr>
          <w:rFonts w:ascii="Times New Roman" w:hAnsi="Times New Roman"/>
          <w:b/>
        </w:rPr>
        <w:t>7</w:t>
      </w:r>
      <w:r w:rsidRPr="00E308A9">
        <w:rPr>
          <w:rFonts w:ascii="Times New Roman" w:hAnsi="Times New Roman"/>
          <w:b/>
        </w:rPr>
        <w:t>.</w:t>
      </w:r>
    </w:p>
    <w:p w14:paraId="425772F9" w14:textId="17E0F539" w:rsidR="00CD20CB" w:rsidRDefault="0020169D" w:rsidP="00F6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</w:t>
      </w:r>
      <w:r w:rsidR="00E77800" w:rsidRPr="00E308A9">
        <w:rPr>
          <w:rFonts w:ascii="Times New Roman" w:hAnsi="Times New Roman"/>
        </w:rPr>
        <w:tab/>
      </w:r>
      <w:r w:rsidR="00965E94" w:rsidRPr="00E308A9">
        <w:rPr>
          <w:rFonts w:ascii="Times New Roman" w:hAnsi="Times New Roman"/>
        </w:rPr>
        <w:t xml:space="preserve">Novčanom kaznom </w:t>
      </w:r>
      <w:r w:rsidR="00C2726D" w:rsidRPr="00E308A9">
        <w:rPr>
          <w:rFonts w:ascii="Times New Roman" w:hAnsi="Times New Roman"/>
        </w:rPr>
        <w:t xml:space="preserve">u iznosu </w:t>
      </w:r>
      <w:r w:rsidR="0092609D" w:rsidRPr="00E308A9">
        <w:rPr>
          <w:rFonts w:ascii="Times New Roman" w:hAnsi="Times New Roman"/>
        </w:rPr>
        <w:t xml:space="preserve">od </w:t>
      </w:r>
      <w:r w:rsidR="00D50352" w:rsidRPr="00E308A9">
        <w:rPr>
          <w:rFonts w:ascii="Times New Roman" w:hAnsi="Times New Roman"/>
        </w:rPr>
        <w:t xml:space="preserve">100,00 do 500,00 eura </w:t>
      </w:r>
      <w:r w:rsidRPr="00E308A9">
        <w:rPr>
          <w:rFonts w:ascii="Times New Roman" w:hAnsi="Times New Roman"/>
        </w:rPr>
        <w:t>kaznit će se za prekršaj fizička osoba</w:t>
      </w:r>
      <w:r w:rsidR="00F63715" w:rsidRPr="00E308A9">
        <w:rPr>
          <w:rFonts w:ascii="Times New Roman" w:hAnsi="Times New Roman"/>
        </w:rPr>
        <w:t xml:space="preserve"> a</w:t>
      </w:r>
      <w:r w:rsidR="00CD20CB" w:rsidRPr="00E308A9">
        <w:rPr>
          <w:rFonts w:ascii="Times New Roman" w:hAnsi="Times New Roman"/>
        </w:rPr>
        <w:t>ko ne uređuje i ne održava grobno mjesto na način propisan odredbom članka</w:t>
      </w:r>
      <w:r w:rsidR="00FE5B25" w:rsidRPr="00E308A9">
        <w:rPr>
          <w:rFonts w:ascii="Times New Roman" w:hAnsi="Times New Roman"/>
        </w:rPr>
        <w:t xml:space="preserve"> 25.</w:t>
      </w:r>
      <w:r w:rsidR="00CD20CB" w:rsidRPr="00E308A9">
        <w:rPr>
          <w:rFonts w:ascii="Times New Roman" w:hAnsi="Times New Roman"/>
        </w:rPr>
        <w:t xml:space="preserve"> ove Odluke</w:t>
      </w:r>
      <w:r w:rsidR="00F63715" w:rsidRPr="00E308A9">
        <w:rPr>
          <w:rFonts w:ascii="Times New Roman" w:hAnsi="Times New Roman"/>
        </w:rPr>
        <w:t>.</w:t>
      </w:r>
    </w:p>
    <w:p w14:paraId="5DE54D9C" w14:textId="77777777" w:rsidR="00CE15BF" w:rsidRDefault="00CE15BF" w:rsidP="00F6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9DA92E" w14:textId="0B154363" w:rsidR="0020169D" w:rsidRDefault="0020169D" w:rsidP="00882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X</w:t>
      </w:r>
      <w:r w:rsidR="00C73D30" w:rsidRPr="00E308A9">
        <w:rPr>
          <w:rFonts w:ascii="Times New Roman" w:hAnsi="Times New Roman"/>
          <w:b/>
          <w:bCs/>
        </w:rPr>
        <w:t>VI</w:t>
      </w:r>
      <w:r w:rsidRPr="00E308A9">
        <w:rPr>
          <w:rFonts w:ascii="Times New Roman" w:hAnsi="Times New Roman"/>
          <w:b/>
          <w:bCs/>
        </w:rPr>
        <w:t>. PRIJELAZNE I ZAVRŠNE ODREDBE</w:t>
      </w:r>
    </w:p>
    <w:p w14:paraId="6C703CB9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295BA41" w14:textId="34475D5C" w:rsidR="00D50352" w:rsidRPr="00E308A9" w:rsidRDefault="00D0562E" w:rsidP="00A2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08A9">
        <w:rPr>
          <w:rFonts w:ascii="Times New Roman" w:hAnsi="Times New Roman"/>
          <w:b/>
          <w:bCs/>
        </w:rPr>
        <w:t>Članak 4</w:t>
      </w:r>
      <w:r w:rsidR="00C73D30" w:rsidRPr="00E308A9">
        <w:rPr>
          <w:rFonts w:ascii="Times New Roman" w:hAnsi="Times New Roman"/>
          <w:b/>
          <w:bCs/>
        </w:rPr>
        <w:t>8</w:t>
      </w:r>
      <w:r w:rsidRPr="00E308A9">
        <w:rPr>
          <w:rFonts w:ascii="Times New Roman" w:hAnsi="Times New Roman"/>
          <w:b/>
          <w:bCs/>
        </w:rPr>
        <w:t>.</w:t>
      </w:r>
    </w:p>
    <w:p w14:paraId="6DC33CD1" w14:textId="2BB5C7CD" w:rsidR="00FE5B25" w:rsidRPr="00E308A9" w:rsidRDefault="00D50352" w:rsidP="00C5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Upravitelj groblja dužan je u roku od 3 mjeseca od dana stupanja na snagu ove Odluke </w:t>
      </w:r>
      <w:r w:rsidR="001230F6">
        <w:rPr>
          <w:rFonts w:ascii="Times New Roman" w:hAnsi="Times New Roman"/>
        </w:rPr>
        <w:t xml:space="preserve">utvrditi visinu </w:t>
      </w:r>
      <w:r w:rsidR="00EE5067">
        <w:rPr>
          <w:rFonts w:ascii="Times New Roman" w:hAnsi="Times New Roman"/>
        </w:rPr>
        <w:t xml:space="preserve">naknade iz članka 35. stavka 2. i članka 36. stavka 4. ove Odluke </w:t>
      </w:r>
      <w:r w:rsidR="009661A9">
        <w:rPr>
          <w:rFonts w:ascii="Times New Roman" w:hAnsi="Times New Roman"/>
        </w:rPr>
        <w:t>te</w:t>
      </w:r>
      <w:r w:rsidR="00EE5067">
        <w:rPr>
          <w:rFonts w:ascii="Times New Roman" w:hAnsi="Times New Roman"/>
        </w:rPr>
        <w:t xml:space="preserve"> donijeti cjenik iz članka </w:t>
      </w:r>
      <w:r w:rsidRPr="00E308A9">
        <w:rPr>
          <w:rFonts w:ascii="Times New Roman" w:hAnsi="Times New Roman"/>
        </w:rPr>
        <w:t xml:space="preserve">16. </w:t>
      </w:r>
      <w:r w:rsidR="00FE5B25" w:rsidRPr="00E308A9">
        <w:rPr>
          <w:rFonts w:ascii="Times New Roman" w:hAnsi="Times New Roman"/>
        </w:rPr>
        <w:t>ove Odluke.</w:t>
      </w:r>
    </w:p>
    <w:p w14:paraId="2325CDA7" w14:textId="77777777" w:rsidR="00D50352" w:rsidRPr="00E308A9" w:rsidRDefault="00D50352" w:rsidP="00A2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6051D22" w14:textId="5995C037" w:rsidR="00D50352" w:rsidRPr="00E308A9" w:rsidRDefault="00D50352" w:rsidP="00A2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E308A9">
        <w:rPr>
          <w:rFonts w:ascii="Times New Roman" w:eastAsia="Arial,Bold" w:hAnsi="Times New Roman"/>
          <w:b/>
          <w:bCs/>
        </w:rPr>
        <w:t>49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53375454" w14:textId="1F70DCAA" w:rsidR="001301C7" w:rsidRPr="00CE15BF" w:rsidRDefault="008B0EA5" w:rsidP="00EC6474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E15BF">
        <w:rPr>
          <w:rFonts w:ascii="Times New Roman" w:hAnsi="Times New Roman"/>
        </w:rPr>
        <w:t xml:space="preserve">Stupanjem na snagu ove Odluke </w:t>
      </w:r>
      <w:r w:rsidR="00F90E9E" w:rsidRPr="00CE15BF">
        <w:rPr>
          <w:rFonts w:ascii="Times New Roman" w:hAnsi="Times New Roman"/>
        </w:rPr>
        <w:t>prestaje važiti</w:t>
      </w:r>
      <w:r w:rsidR="0020169D" w:rsidRPr="00CE15BF">
        <w:rPr>
          <w:rFonts w:ascii="Times New Roman" w:hAnsi="Times New Roman"/>
        </w:rPr>
        <w:t xml:space="preserve"> Odluka o </w:t>
      </w:r>
      <w:r w:rsidR="006F5018" w:rsidRPr="00CE15BF">
        <w:rPr>
          <w:rFonts w:ascii="Times New Roman" w:hAnsi="Times New Roman"/>
        </w:rPr>
        <w:t xml:space="preserve">upravljanju </w:t>
      </w:r>
      <w:r w:rsidR="0020169D" w:rsidRPr="00CE15BF">
        <w:rPr>
          <w:rFonts w:ascii="Times New Roman" w:hAnsi="Times New Roman"/>
        </w:rPr>
        <w:t xml:space="preserve">grobljima </w:t>
      </w:r>
      <w:r w:rsidR="006F5018" w:rsidRPr="00CE15BF">
        <w:rPr>
          <w:rFonts w:ascii="Times New Roman" w:hAnsi="Times New Roman"/>
        </w:rPr>
        <w:t xml:space="preserve">na području Grada Jastrebarskog </w:t>
      </w:r>
      <w:r w:rsidR="0020169D" w:rsidRPr="00CE15BF">
        <w:rPr>
          <w:rFonts w:ascii="Times New Roman" w:hAnsi="Times New Roman"/>
        </w:rPr>
        <w:t>(„Službeni vjesnik Grada Jastrebarskog“, broj</w:t>
      </w:r>
      <w:r w:rsidRPr="00CE15BF">
        <w:rPr>
          <w:rFonts w:ascii="Times New Roman" w:hAnsi="Times New Roman"/>
        </w:rPr>
        <w:t xml:space="preserve"> </w:t>
      </w:r>
      <w:r w:rsidR="004D0E53" w:rsidRPr="00CE15BF">
        <w:rPr>
          <w:rFonts w:ascii="Times New Roman" w:hAnsi="Times New Roman"/>
        </w:rPr>
        <w:t>9/</w:t>
      </w:r>
      <w:r w:rsidR="00E308A9" w:rsidRPr="00CE15BF">
        <w:rPr>
          <w:rFonts w:ascii="Times New Roman" w:hAnsi="Times New Roman"/>
        </w:rPr>
        <w:t>2022</w:t>
      </w:r>
      <w:r w:rsidRPr="00CE15BF">
        <w:rPr>
          <w:rFonts w:ascii="Times New Roman" w:hAnsi="Times New Roman"/>
        </w:rPr>
        <w:t>)</w:t>
      </w:r>
      <w:r w:rsidR="0020169D" w:rsidRPr="00CE15BF">
        <w:rPr>
          <w:rFonts w:ascii="Times New Roman" w:hAnsi="Times New Roman"/>
        </w:rPr>
        <w:t xml:space="preserve">. </w:t>
      </w:r>
    </w:p>
    <w:p w14:paraId="2D556729" w14:textId="3AA6CDA1" w:rsidR="007566DC" w:rsidRPr="00CE15BF" w:rsidRDefault="00F90E9E" w:rsidP="00CE15BF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E15BF">
        <w:rPr>
          <w:rFonts w:ascii="Times New Roman" w:hAnsi="Times New Roman"/>
        </w:rPr>
        <w:t xml:space="preserve">Postupci pokrenuti </w:t>
      </w:r>
      <w:r w:rsidR="007566DC" w:rsidRPr="00CE15BF">
        <w:rPr>
          <w:rFonts w:ascii="Times New Roman" w:hAnsi="Times New Roman"/>
        </w:rPr>
        <w:t xml:space="preserve">temeljem Odluke </w:t>
      </w:r>
      <w:r w:rsidR="00CE15BF">
        <w:rPr>
          <w:rFonts w:ascii="Times New Roman" w:hAnsi="Times New Roman"/>
        </w:rPr>
        <w:t>iz stavka 1. ovog članka</w:t>
      </w:r>
      <w:r w:rsidR="007566DC" w:rsidRPr="00CE15BF">
        <w:rPr>
          <w:rFonts w:ascii="Times New Roman" w:hAnsi="Times New Roman"/>
        </w:rPr>
        <w:t xml:space="preserve"> dovršit će se po odredbama te Odluke.</w:t>
      </w:r>
    </w:p>
    <w:p w14:paraId="14FA1DE8" w14:textId="77777777" w:rsidR="009A1AD3" w:rsidRPr="00E308A9" w:rsidRDefault="009A1AD3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A5A0BB2" w14:textId="4BE0FF7B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,Bold" w:hAnsi="Times New Roman"/>
          <w:b/>
          <w:bCs/>
        </w:rPr>
      </w:pPr>
      <w:r w:rsidRPr="00E308A9">
        <w:rPr>
          <w:rFonts w:ascii="Times New Roman" w:eastAsia="Arial,Bold" w:hAnsi="Times New Roman"/>
          <w:b/>
          <w:bCs/>
        </w:rPr>
        <w:t xml:space="preserve">Članak </w:t>
      </w:r>
      <w:r w:rsidR="00FE5B25" w:rsidRPr="00E308A9">
        <w:rPr>
          <w:rFonts w:ascii="Times New Roman" w:eastAsia="Arial,Bold" w:hAnsi="Times New Roman"/>
          <w:b/>
          <w:bCs/>
        </w:rPr>
        <w:t>5</w:t>
      </w:r>
      <w:r w:rsidR="00CE15BF">
        <w:rPr>
          <w:rFonts w:ascii="Times New Roman" w:eastAsia="Arial,Bold" w:hAnsi="Times New Roman"/>
          <w:b/>
          <w:bCs/>
        </w:rPr>
        <w:t>0</w:t>
      </w:r>
      <w:r w:rsidRPr="00E308A9">
        <w:rPr>
          <w:rFonts w:ascii="Times New Roman" w:eastAsia="Arial,Bold" w:hAnsi="Times New Roman"/>
          <w:b/>
          <w:bCs/>
        </w:rPr>
        <w:t>.</w:t>
      </w:r>
    </w:p>
    <w:p w14:paraId="4B7F9144" w14:textId="1D4C458F" w:rsidR="007B417F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eastAsia="Arial,Bold" w:hAnsi="Times New Roman"/>
          <w:b/>
          <w:bCs/>
        </w:rPr>
        <w:t xml:space="preserve">     </w:t>
      </w:r>
      <w:r w:rsidR="00E77800" w:rsidRPr="00E308A9">
        <w:rPr>
          <w:rFonts w:ascii="Times New Roman" w:eastAsia="Arial,Bold" w:hAnsi="Times New Roman"/>
          <w:b/>
          <w:bCs/>
        </w:rPr>
        <w:tab/>
      </w:r>
      <w:r w:rsidRPr="00E308A9">
        <w:rPr>
          <w:rFonts w:ascii="Times New Roman" w:hAnsi="Times New Roman"/>
        </w:rPr>
        <w:t xml:space="preserve">Ova Odluka stupa na snagu </w:t>
      </w:r>
      <w:r w:rsidR="000578CD" w:rsidRPr="00E308A9">
        <w:rPr>
          <w:rFonts w:ascii="Times New Roman" w:hAnsi="Times New Roman"/>
        </w:rPr>
        <w:t>osmog</w:t>
      </w:r>
      <w:r w:rsidRPr="00E308A9">
        <w:rPr>
          <w:rFonts w:ascii="Times New Roman" w:hAnsi="Times New Roman"/>
        </w:rPr>
        <w:t xml:space="preserve"> dana od dana objave u „Službenom vjesniku Grada Jastrebarskog“.</w:t>
      </w:r>
    </w:p>
    <w:p w14:paraId="0B17CF1B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7108B1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08A9">
        <w:rPr>
          <w:rFonts w:ascii="Times New Roman" w:hAnsi="Times New Roman"/>
        </w:rPr>
        <w:t xml:space="preserve">KLASA: </w:t>
      </w:r>
    </w:p>
    <w:p w14:paraId="2A672586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URBROJ: </w:t>
      </w:r>
    </w:p>
    <w:p w14:paraId="52175A7F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>Jastrebarsko,</w:t>
      </w:r>
    </w:p>
    <w:p w14:paraId="64F7ABA7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       </w:t>
      </w:r>
    </w:p>
    <w:p w14:paraId="12154589" w14:textId="77777777" w:rsidR="00E77800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                                                                       </w:t>
      </w:r>
    </w:p>
    <w:p w14:paraId="472A1793" w14:textId="77777777" w:rsidR="00E77800" w:rsidRPr="00E308A9" w:rsidRDefault="00E77800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C8106A1" w14:textId="02119B9B" w:rsidR="0020169D" w:rsidRPr="00E308A9" w:rsidRDefault="00E77800" w:rsidP="00E7780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</w:t>
      </w:r>
      <w:r w:rsidR="0020169D" w:rsidRPr="00E308A9">
        <w:rPr>
          <w:rFonts w:ascii="Times New Roman" w:hAnsi="Times New Roman"/>
        </w:rPr>
        <w:t xml:space="preserve">  P r e d s j e d n i </w:t>
      </w:r>
      <w:r w:rsidR="00194772" w:rsidRPr="00E308A9">
        <w:rPr>
          <w:rFonts w:ascii="Times New Roman" w:hAnsi="Times New Roman"/>
        </w:rPr>
        <w:t>k</w:t>
      </w:r>
      <w:r w:rsidR="0020169D" w:rsidRPr="00E308A9">
        <w:rPr>
          <w:rFonts w:ascii="Times New Roman" w:hAnsi="Times New Roman"/>
        </w:rPr>
        <w:t xml:space="preserve"> </w:t>
      </w:r>
    </w:p>
    <w:p w14:paraId="4CE8039D" w14:textId="77777777" w:rsidR="0020169D" w:rsidRPr="00E308A9" w:rsidRDefault="0020169D" w:rsidP="0088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                                                                       GRADSKOG VIJEĆA</w:t>
      </w:r>
    </w:p>
    <w:p w14:paraId="58A91E7D" w14:textId="77777777" w:rsidR="00664895" w:rsidRPr="00E308A9" w:rsidRDefault="0020169D" w:rsidP="00664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                                                                       GRADA JASTREBARSKOG</w:t>
      </w:r>
    </w:p>
    <w:p w14:paraId="136221F7" w14:textId="1373B310" w:rsidR="0020169D" w:rsidRPr="00E308A9" w:rsidRDefault="00DA1F26" w:rsidP="0066489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</w:rPr>
      </w:pPr>
      <w:r w:rsidRPr="00E308A9">
        <w:rPr>
          <w:rFonts w:ascii="Times New Roman" w:hAnsi="Times New Roman"/>
        </w:rPr>
        <w:t xml:space="preserve">    </w:t>
      </w:r>
      <w:r w:rsidR="00FE5B25" w:rsidRPr="00E308A9">
        <w:rPr>
          <w:rFonts w:ascii="Times New Roman" w:hAnsi="Times New Roman"/>
        </w:rPr>
        <w:t>Velimir Kokot, dipl.ing.</w:t>
      </w:r>
    </w:p>
    <w:sectPr w:rsidR="0020169D" w:rsidRPr="00E308A9" w:rsidSect="0045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35B"/>
    <w:multiLevelType w:val="hybridMultilevel"/>
    <w:tmpl w:val="27229040"/>
    <w:lvl w:ilvl="0" w:tplc="80CECCBC">
      <w:start w:val="1"/>
      <w:numFmt w:val="decimal"/>
      <w:lvlText w:val="(%1)"/>
      <w:lvlJc w:val="left"/>
      <w:pPr>
        <w:ind w:left="522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242" w:hanging="360"/>
      </w:pPr>
    </w:lvl>
    <w:lvl w:ilvl="2" w:tplc="041A001B" w:tentative="1">
      <w:start w:val="1"/>
      <w:numFmt w:val="lowerRoman"/>
      <w:lvlText w:val="%3."/>
      <w:lvlJc w:val="right"/>
      <w:pPr>
        <w:ind w:left="1962" w:hanging="180"/>
      </w:pPr>
    </w:lvl>
    <w:lvl w:ilvl="3" w:tplc="041A000F" w:tentative="1">
      <w:start w:val="1"/>
      <w:numFmt w:val="decimal"/>
      <w:lvlText w:val="%4."/>
      <w:lvlJc w:val="left"/>
      <w:pPr>
        <w:ind w:left="2682" w:hanging="360"/>
      </w:pPr>
    </w:lvl>
    <w:lvl w:ilvl="4" w:tplc="041A0019" w:tentative="1">
      <w:start w:val="1"/>
      <w:numFmt w:val="lowerLetter"/>
      <w:lvlText w:val="%5."/>
      <w:lvlJc w:val="left"/>
      <w:pPr>
        <w:ind w:left="3402" w:hanging="360"/>
      </w:pPr>
    </w:lvl>
    <w:lvl w:ilvl="5" w:tplc="041A001B" w:tentative="1">
      <w:start w:val="1"/>
      <w:numFmt w:val="lowerRoman"/>
      <w:lvlText w:val="%6."/>
      <w:lvlJc w:val="right"/>
      <w:pPr>
        <w:ind w:left="4122" w:hanging="180"/>
      </w:pPr>
    </w:lvl>
    <w:lvl w:ilvl="6" w:tplc="041A000F" w:tentative="1">
      <w:start w:val="1"/>
      <w:numFmt w:val="decimal"/>
      <w:lvlText w:val="%7."/>
      <w:lvlJc w:val="left"/>
      <w:pPr>
        <w:ind w:left="4842" w:hanging="360"/>
      </w:pPr>
    </w:lvl>
    <w:lvl w:ilvl="7" w:tplc="041A0019" w:tentative="1">
      <w:start w:val="1"/>
      <w:numFmt w:val="lowerLetter"/>
      <w:lvlText w:val="%8."/>
      <w:lvlJc w:val="left"/>
      <w:pPr>
        <w:ind w:left="5562" w:hanging="360"/>
      </w:pPr>
    </w:lvl>
    <w:lvl w:ilvl="8" w:tplc="041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044321A1"/>
    <w:multiLevelType w:val="hybridMultilevel"/>
    <w:tmpl w:val="6DD4E232"/>
    <w:lvl w:ilvl="0" w:tplc="F1803E3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B5C1E"/>
    <w:multiLevelType w:val="hybridMultilevel"/>
    <w:tmpl w:val="32CE7348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2A3F0B"/>
    <w:multiLevelType w:val="hybridMultilevel"/>
    <w:tmpl w:val="17B274EE"/>
    <w:lvl w:ilvl="0" w:tplc="FFFFFFFF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D39"/>
    <w:multiLevelType w:val="hybridMultilevel"/>
    <w:tmpl w:val="17B274EE"/>
    <w:lvl w:ilvl="0" w:tplc="48126AE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55E4"/>
    <w:multiLevelType w:val="hybridMultilevel"/>
    <w:tmpl w:val="DD2C6786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D66C6D"/>
    <w:multiLevelType w:val="hybridMultilevel"/>
    <w:tmpl w:val="E54C15F2"/>
    <w:lvl w:ilvl="0" w:tplc="FFFFFFFF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7990968"/>
    <w:multiLevelType w:val="hybridMultilevel"/>
    <w:tmpl w:val="8642F068"/>
    <w:lvl w:ilvl="0" w:tplc="5C3CC4EA">
      <w:start w:val="1"/>
      <w:numFmt w:val="decimal"/>
      <w:lvlText w:val="(%1)"/>
      <w:lvlJc w:val="left"/>
      <w:pPr>
        <w:ind w:left="1065" w:hanging="360"/>
      </w:pPr>
      <w:rPr>
        <w:rFonts w:eastAsia="Arial,Bold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955299"/>
    <w:multiLevelType w:val="hybridMultilevel"/>
    <w:tmpl w:val="E046884E"/>
    <w:lvl w:ilvl="0" w:tplc="800A729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F6498A"/>
    <w:multiLevelType w:val="hybridMultilevel"/>
    <w:tmpl w:val="17B274EE"/>
    <w:lvl w:ilvl="0" w:tplc="FFFFFFFF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13B1"/>
    <w:multiLevelType w:val="hybridMultilevel"/>
    <w:tmpl w:val="E54C15F2"/>
    <w:lvl w:ilvl="0" w:tplc="C1F6B0B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5607AFA"/>
    <w:multiLevelType w:val="hybridMultilevel"/>
    <w:tmpl w:val="CD58529C"/>
    <w:lvl w:ilvl="0" w:tplc="6DBE928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B741D3"/>
    <w:multiLevelType w:val="hybridMultilevel"/>
    <w:tmpl w:val="17B274EE"/>
    <w:lvl w:ilvl="0" w:tplc="FFFFFFFF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45149"/>
    <w:multiLevelType w:val="hybridMultilevel"/>
    <w:tmpl w:val="F7E24B38"/>
    <w:lvl w:ilvl="0" w:tplc="37D07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75887"/>
    <w:multiLevelType w:val="multilevel"/>
    <w:tmpl w:val="D8827294"/>
    <w:styleLink w:val="Trenutnipopis1"/>
    <w:lvl w:ilvl="0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3B0132C"/>
    <w:multiLevelType w:val="hybridMultilevel"/>
    <w:tmpl w:val="80EA126A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832AC6"/>
    <w:multiLevelType w:val="hybridMultilevel"/>
    <w:tmpl w:val="D6F4EBC6"/>
    <w:lvl w:ilvl="0" w:tplc="7F5ECCC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1B52F1"/>
    <w:multiLevelType w:val="hybridMultilevel"/>
    <w:tmpl w:val="8648EE92"/>
    <w:lvl w:ilvl="0" w:tplc="E58E29DA">
      <w:start w:val="1"/>
      <w:numFmt w:val="decimal"/>
      <w:lvlText w:val="(%1)"/>
      <w:lvlJc w:val="left"/>
      <w:pPr>
        <w:ind w:left="1069" w:hanging="360"/>
      </w:pPr>
      <w:rPr>
        <w:rFonts w:eastAsia="Arial,Bold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E92A36"/>
    <w:multiLevelType w:val="hybridMultilevel"/>
    <w:tmpl w:val="89BC67D2"/>
    <w:lvl w:ilvl="0" w:tplc="30325C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309006C"/>
    <w:multiLevelType w:val="hybridMultilevel"/>
    <w:tmpl w:val="8CDAF108"/>
    <w:lvl w:ilvl="0" w:tplc="6530553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4B62D4C"/>
    <w:multiLevelType w:val="hybridMultilevel"/>
    <w:tmpl w:val="5D306A44"/>
    <w:lvl w:ilvl="0" w:tplc="F41463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39E9"/>
    <w:multiLevelType w:val="hybridMultilevel"/>
    <w:tmpl w:val="3BA0D55A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BAB3370"/>
    <w:multiLevelType w:val="hybridMultilevel"/>
    <w:tmpl w:val="20DAA5AA"/>
    <w:lvl w:ilvl="0" w:tplc="FB127BA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C7E45C8"/>
    <w:multiLevelType w:val="hybridMultilevel"/>
    <w:tmpl w:val="8CBCAA46"/>
    <w:lvl w:ilvl="0" w:tplc="C3AE9C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0A485A"/>
    <w:multiLevelType w:val="hybridMultilevel"/>
    <w:tmpl w:val="DC5AF35C"/>
    <w:lvl w:ilvl="0" w:tplc="D6C6E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34538"/>
    <w:multiLevelType w:val="hybridMultilevel"/>
    <w:tmpl w:val="F31AE618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CAE4E52"/>
    <w:multiLevelType w:val="hybridMultilevel"/>
    <w:tmpl w:val="9BF0F25C"/>
    <w:lvl w:ilvl="0" w:tplc="4978E5A8">
      <w:start w:val="1"/>
      <w:numFmt w:val="decimal"/>
      <w:lvlText w:val="(%1)"/>
      <w:lvlJc w:val="left"/>
      <w:pPr>
        <w:ind w:left="1065" w:hanging="360"/>
      </w:pPr>
      <w:rPr>
        <w:rFonts w:eastAsia="Arial,Bold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304B5D"/>
    <w:multiLevelType w:val="hybridMultilevel"/>
    <w:tmpl w:val="87BEF432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572169"/>
    <w:multiLevelType w:val="hybridMultilevel"/>
    <w:tmpl w:val="8D126510"/>
    <w:lvl w:ilvl="0" w:tplc="876847F8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7" w:hanging="360"/>
      </w:pPr>
    </w:lvl>
    <w:lvl w:ilvl="2" w:tplc="041A001B" w:tentative="1">
      <w:start w:val="1"/>
      <w:numFmt w:val="lowerRoman"/>
      <w:lvlText w:val="%3."/>
      <w:lvlJc w:val="right"/>
      <w:pPr>
        <w:ind w:left="2067" w:hanging="180"/>
      </w:pPr>
    </w:lvl>
    <w:lvl w:ilvl="3" w:tplc="041A000F" w:tentative="1">
      <w:start w:val="1"/>
      <w:numFmt w:val="decimal"/>
      <w:lvlText w:val="%4."/>
      <w:lvlJc w:val="left"/>
      <w:pPr>
        <w:ind w:left="2787" w:hanging="360"/>
      </w:pPr>
    </w:lvl>
    <w:lvl w:ilvl="4" w:tplc="041A0019" w:tentative="1">
      <w:start w:val="1"/>
      <w:numFmt w:val="lowerLetter"/>
      <w:lvlText w:val="%5."/>
      <w:lvlJc w:val="left"/>
      <w:pPr>
        <w:ind w:left="3507" w:hanging="360"/>
      </w:pPr>
    </w:lvl>
    <w:lvl w:ilvl="5" w:tplc="041A001B" w:tentative="1">
      <w:start w:val="1"/>
      <w:numFmt w:val="lowerRoman"/>
      <w:lvlText w:val="%6."/>
      <w:lvlJc w:val="right"/>
      <w:pPr>
        <w:ind w:left="4227" w:hanging="180"/>
      </w:pPr>
    </w:lvl>
    <w:lvl w:ilvl="6" w:tplc="041A000F" w:tentative="1">
      <w:start w:val="1"/>
      <w:numFmt w:val="decimal"/>
      <w:lvlText w:val="%7."/>
      <w:lvlJc w:val="left"/>
      <w:pPr>
        <w:ind w:left="4947" w:hanging="360"/>
      </w:pPr>
    </w:lvl>
    <w:lvl w:ilvl="7" w:tplc="041A0019" w:tentative="1">
      <w:start w:val="1"/>
      <w:numFmt w:val="lowerLetter"/>
      <w:lvlText w:val="%8."/>
      <w:lvlJc w:val="left"/>
      <w:pPr>
        <w:ind w:left="5667" w:hanging="360"/>
      </w:pPr>
    </w:lvl>
    <w:lvl w:ilvl="8" w:tplc="041A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9" w15:restartNumberingAfterBreak="0">
    <w:nsid w:val="5DDB5277"/>
    <w:multiLevelType w:val="hybridMultilevel"/>
    <w:tmpl w:val="1E782B72"/>
    <w:lvl w:ilvl="0" w:tplc="549C45C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5E3A26E6"/>
    <w:multiLevelType w:val="hybridMultilevel"/>
    <w:tmpl w:val="933029B2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C997E95"/>
    <w:multiLevelType w:val="hybridMultilevel"/>
    <w:tmpl w:val="926CC91E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D75006D"/>
    <w:multiLevelType w:val="hybridMultilevel"/>
    <w:tmpl w:val="7C4CF3F0"/>
    <w:lvl w:ilvl="0" w:tplc="F1803E3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003335"/>
    <w:multiLevelType w:val="hybridMultilevel"/>
    <w:tmpl w:val="33AA4D8C"/>
    <w:lvl w:ilvl="0" w:tplc="62A4AA70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035259"/>
    <w:multiLevelType w:val="hybridMultilevel"/>
    <w:tmpl w:val="D97CF33A"/>
    <w:lvl w:ilvl="0" w:tplc="37D07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A6887"/>
    <w:multiLevelType w:val="hybridMultilevel"/>
    <w:tmpl w:val="E6DC1ED0"/>
    <w:lvl w:ilvl="0" w:tplc="8E9A4448">
      <w:start w:val="1"/>
      <w:numFmt w:val="decimal"/>
      <w:lvlText w:val="(%1)"/>
      <w:lvlJc w:val="left"/>
      <w:pPr>
        <w:ind w:left="1065" w:hanging="360"/>
      </w:pPr>
      <w:rPr>
        <w:rFonts w:eastAsia="Arial,Bold"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93B197B"/>
    <w:multiLevelType w:val="hybridMultilevel"/>
    <w:tmpl w:val="9806B8EC"/>
    <w:lvl w:ilvl="0" w:tplc="65305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00E2"/>
    <w:multiLevelType w:val="hybridMultilevel"/>
    <w:tmpl w:val="F3DE448A"/>
    <w:lvl w:ilvl="0" w:tplc="4AE47AF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C6A4A59"/>
    <w:multiLevelType w:val="hybridMultilevel"/>
    <w:tmpl w:val="46743202"/>
    <w:lvl w:ilvl="0" w:tplc="44EA55E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49059159">
    <w:abstractNumId w:val="29"/>
  </w:num>
  <w:num w:numId="2" w16cid:durableId="1663661084">
    <w:abstractNumId w:val="18"/>
  </w:num>
  <w:num w:numId="3" w16cid:durableId="1275793209">
    <w:abstractNumId w:val="19"/>
  </w:num>
  <w:num w:numId="4" w16cid:durableId="212930644">
    <w:abstractNumId w:val="4"/>
  </w:num>
  <w:num w:numId="5" w16cid:durableId="1823622182">
    <w:abstractNumId w:val="38"/>
  </w:num>
  <w:num w:numId="6" w16cid:durableId="758210052">
    <w:abstractNumId w:val="15"/>
  </w:num>
  <w:num w:numId="7" w16cid:durableId="1686052310">
    <w:abstractNumId w:val="10"/>
  </w:num>
  <w:num w:numId="8" w16cid:durableId="2036349560">
    <w:abstractNumId w:val="14"/>
  </w:num>
  <w:num w:numId="9" w16cid:durableId="85199096">
    <w:abstractNumId w:val="1"/>
  </w:num>
  <w:num w:numId="10" w16cid:durableId="491219009">
    <w:abstractNumId w:val="30"/>
  </w:num>
  <w:num w:numId="11" w16cid:durableId="1240168469">
    <w:abstractNumId w:val="21"/>
  </w:num>
  <w:num w:numId="12" w16cid:durableId="789327245">
    <w:abstractNumId w:val="31"/>
  </w:num>
  <w:num w:numId="13" w16cid:durableId="1514951753">
    <w:abstractNumId w:val="6"/>
  </w:num>
  <w:num w:numId="14" w16cid:durableId="1726492077">
    <w:abstractNumId w:val="0"/>
  </w:num>
  <w:num w:numId="15" w16cid:durableId="1752846602">
    <w:abstractNumId w:val="27"/>
  </w:num>
  <w:num w:numId="16" w16cid:durableId="539971647">
    <w:abstractNumId w:val="32"/>
  </w:num>
  <w:num w:numId="17" w16cid:durableId="922565928">
    <w:abstractNumId w:val="26"/>
  </w:num>
  <w:num w:numId="18" w16cid:durableId="93286454">
    <w:abstractNumId w:val="17"/>
  </w:num>
  <w:num w:numId="19" w16cid:durableId="381488624">
    <w:abstractNumId w:val="35"/>
  </w:num>
  <w:num w:numId="20" w16cid:durableId="9451153">
    <w:abstractNumId w:val="2"/>
  </w:num>
  <w:num w:numId="21" w16cid:durableId="88159761">
    <w:abstractNumId w:val="7"/>
  </w:num>
  <w:num w:numId="22" w16cid:durableId="753405094">
    <w:abstractNumId w:val="24"/>
  </w:num>
  <w:num w:numId="23" w16cid:durableId="1490291164">
    <w:abstractNumId w:val="25"/>
  </w:num>
  <w:num w:numId="24" w16cid:durableId="1250307521">
    <w:abstractNumId w:val="5"/>
  </w:num>
  <w:num w:numId="25" w16cid:durableId="7604465">
    <w:abstractNumId w:val="33"/>
  </w:num>
  <w:num w:numId="26" w16cid:durableId="968390773">
    <w:abstractNumId w:val="3"/>
  </w:num>
  <w:num w:numId="27" w16cid:durableId="1528521353">
    <w:abstractNumId w:val="23"/>
  </w:num>
  <w:num w:numId="28" w16cid:durableId="1231228057">
    <w:abstractNumId w:val="20"/>
  </w:num>
  <w:num w:numId="29" w16cid:durableId="156920042">
    <w:abstractNumId w:val="9"/>
  </w:num>
  <w:num w:numId="30" w16cid:durableId="1748261984">
    <w:abstractNumId w:val="34"/>
  </w:num>
  <w:num w:numId="31" w16cid:durableId="1549682955">
    <w:abstractNumId w:val="13"/>
  </w:num>
  <w:num w:numId="32" w16cid:durableId="176773209">
    <w:abstractNumId w:val="12"/>
  </w:num>
  <w:num w:numId="33" w16cid:durableId="1958946347">
    <w:abstractNumId w:val="22"/>
  </w:num>
  <w:num w:numId="34" w16cid:durableId="508563011">
    <w:abstractNumId w:val="28"/>
  </w:num>
  <w:num w:numId="35" w16cid:durableId="1249539414">
    <w:abstractNumId w:val="16"/>
  </w:num>
  <w:num w:numId="36" w16cid:durableId="1483622979">
    <w:abstractNumId w:val="8"/>
  </w:num>
  <w:num w:numId="37" w16cid:durableId="1624538294">
    <w:abstractNumId w:val="11"/>
  </w:num>
  <w:num w:numId="38" w16cid:durableId="313263153">
    <w:abstractNumId w:val="36"/>
  </w:num>
  <w:num w:numId="39" w16cid:durableId="2085376823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88"/>
    <w:rsid w:val="00002569"/>
    <w:rsid w:val="00004A62"/>
    <w:rsid w:val="000119E7"/>
    <w:rsid w:val="000160C1"/>
    <w:rsid w:val="00032B4C"/>
    <w:rsid w:val="000333CB"/>
    <w:rsid w:val="000345ED"/>
    <w:rsid w:val="0004403A"/>
    <w:rsid w:val="000470B1"/>
    <w:rsid w:val="000478E1"/>
    <w:rsid w:val="000578CD"/>
    <w:rsid w:val="0006532F"/>
    <w:rsid w:val="0007229E"/>
    <w:rsid w:val="000775BF"/>
    <w:rsid w:val="00080D1C"/>
    <w:rsid w:val="00083F93"/>
    <w:rsid w:val="00090809"/>
    <w:rsid w:val="000912B8"/>
    <w:rsid w:val="00094680"/>
    <w:rsid w:val="00097908"/>
    <w:rsid w:val="000A013D"/>
    <w:rsid w:val="000A6C34"/>
    <w:rsid w:val="000B41D4"/>
    <w:rsid w:val="000B62EA"/>
    <w:rsid w:val="000C0907"/>
    <w:rsid w:val="000C1F54"/>
    <w:rsid w:val="000C631D"/>
    <w:rsid w:val="000C79ED"/>
    <w:rsid w:val="001136B2"/>
    <w:rsid w:val="001230F6"/>
    <w:rsid w:val="00124F93"/>
    <w:rsid w:val="001301C7"/>
    <w:rsid w:val="001313B5"/>
    <w:rsid w:val="001403F6"/>
    <w:rsid w:val="001433A0"/>
    <w:rsid w:val="00143C43"/>
    <w:rsid w:val="00146327"/>
    <w:rsid w:val="0015399C"/>
    <w:rsid w:val="00153F97"/>
    <w:rsid w:val="00164DC2"/>
    <w:rsid w:val="00170D43"/>
    <w:rsid w:val="00183CE3"/>
    <w:rsid w:val="00187136"/>
    <w:rsid w:val="00194772"/>
    <w:rsid w:val="00195136"/>
    <w:rsid w:val="001A2269"/>
    <w:rsid w:val="001A279F"/>
    <w:rsid w:val="001A5CBA"/>
    <w:rsid w:val="001A620B"/>
    <w:rsid w:val="001A6AD5"/>
    <w:rsid w:val="001B5CA4"/>
    <w:rsid w:val="001C200B"/>
    <w:rsid w:val="001C2C5F"/>
    <w:rsid w:val="001D54E2"/>
    <w:rsid w:val="001F1933"/>
    <w:rsid w:val="001F1D9A"/>
    <w:rsid w:val="001F280F"/>
    <w:rsid w:val="001F5496"/>
    <w:rsid w:val="001F6BD5"/>
    <w:rsid w:val="002002E1"/>
    <w:rsid w:val="0020169D"/>
    <w:rsid w:val="002038A0"/>
    <w:rsid w:val="002052AC"/>
    <w:rsid w:val="00243F9A"/>
    <w:rsid w:val="0027685D"/>
    <w:rsid w:val="00283794"/>
    <w:rsid w:val="00285FB1"/>
    <w:rsid w:val="002907AE"/>
    <w:rsid w:val="00293C5F"/>
    <w:rsid w:val="00293F42"/>
    <w:rsid w:val="002A6E8E"/>
    <w:rsid w:val="002B5B50"/>
    <w:rsid w:val="002D1B89"/>
    <w:rsid w:val="002D2C9D"/>
    <w:rsid w:val="002D5BBF"/>
    <w:rsid w:val="002D68FD"/>
    <w:rsid w:val="002E7678"/>
    <w:rsid w:val="002F77E1"/>
    <w:rsid w:val="0030702E"/>
    <w:rsid w:val="00312D9D"/>
    <w:rsid w:val="00320ECD"/>
    <w:rsid w:val="00333B75"/>
    <w:rsid w:val="003376E0"/>
    <w:rsid w:val="00344F69"/>
    <w:rsid w:val="00351A2D"/>
    <w:rsid w:val="00357B33"/>
    <w:rsid w:val="00363D2A"/>
    <w:rsid w:val="003720BB"/>
    <w:rsid w:val="00373D71"/>
    <w:rsid w:val="003849BC"/>
    <w:rsid w:val="00385650"/>
    <w:rsid w:val="00385A45"/>
    <w:rsid w:val="00386711"/>
    <w:rsid w:val="00391903"/>
    <w:rsid w:val="003A4A0F"/>
    <w:rsid w:val="003A5B36"/>
    <w:rsid w:val="003B3A60"/>
    <w:rsid w:val="003C5DFD"/>
    <w:rsid w:val="003D2AEA"/>
    <w:rsid w:val="003E473F"/>
    <w:rsid w:val="003F232A"/>
    <w:rsid w:val="003F4A09"/>
    <w:rsid w:val="00402100"/>
    <w:rsid w:val="00413BE1"/>
    <w:rsid w:val="0042501E"/>
    <w:rsid w:val="00426724"/>
    <w:rsid w:val="00427BBF"/>
    <w:rsid w:val="00430490"/>
    <w:rsid w:val="004304B6"/>
    <w:rsid w:val="00434ACD"/>
    <w:rsid w:val="004376CE"/>
    <w:rsid w:val="004445C6"/>
    <w:rsid w:val="00445816"/>
    <w:rsid w:val="00451C30"/>
    <w:rsid w:val="00454F71"/>
    <w:rsid w:val="00461E6C"/>
    <w:rsid w:val="004629C3"/>
    <w:rsid w:val="0047020D"/>
    <w:rsid w:val="0047554D"/>
    <w:rsid w:val="00480F0D"/>
    <w:rsid w:val="004943D4"/>
    <w:rsid w:val="004B5DD9"/>
    <w:rsid w:val="004B730A"/>
    <w:rsid w:val="004C3725"/>
    <w:rsid w:val="004D0E53"/>
    <w:rsid w:val="004E44AA"/>
    <w:rsid w:val="004E7DBF"/>
    <w:rsid w:val="004F500D"/>
    <w:rsid w:val="004F786C"/>
    <w:rsid w:val="00514CAD"/>
    <w:rsid w:val="00516E92"/>
    <w:rsid w:val="00522A08"/>
    <w:rsid w:val="005339EF"/>
    <w:rsid w:val="005414E2"/>
    <w:rsid w:val="00542D1C"/>
    <w:rsid w:val="00545864"/>
    <w:rsid w:val="00546DBA"/>
    <w:rsid w:val="00562503"/>
    <w:rsid w:val="00563AA4"/>
    <w:rsid w:val="005723BE"/>
    <w:rsid w:val="00572652"/>
    <w:rsid w:val="005873C4"/>
    <w:rsid w:val="00591F73"/>
    <w:rsid w:val="00594260"/>
    <w:rsid w:val="005A4635"/>
    <w:rsid w:val="005A6CD5"/>
    <w:rsid w:val="005B7A67"/>
    <w:rsid w:val="005E0BC8"/>
    <w:rsid w:val="005E22D4"/>
    <w:rsid w:val="00611B6F"/>
    <w:rsid w:val="0061586A"/>
    <w:rsid w:val="0063595B"/>
    <w:rsid w:val="00637FC7"/>
    <w:rsid w:val="006414A2"/>
    <w:rsid w:val="0064546A"/>
    <w:rsid w:val="00646540"/>
    <w:rsid w:val="00651016"/>
    <w:rsid w:val="00655E3C"/>
    <w:rsid w:val="00657116"/>
    <w:rsid w:val="00661C51"/>
    <w:rsid w:val="00662A74"/>
    <w:rsid w:val="00663FF6"/>
    <w:rsid w:val="00664895"/>
    <w:rsid w:val="00673B17"/>
    <w:rsid w:val="00673F1C"/>
    <w:rsid w:val="006740E6"/>
    <w:rsid w:val="00677F23"/>
    <w:rsid w:val="00677FAC"/>
    <w:rsid w:val="006943A3"/>
    <w:rsid w:val="006A61F4"/>
    <w:rsid w:val="006B4F62"/>
    <w:rsid w:val="006C3824"/>
    <w:rsid w:val="006D333A"/>
    <w:rsid w:val="006D51AD"/>
    <w:rsid w:val="006E1E41"/>
    <w:rsid w:val="006F2520"/>
    <w:rsid w:val="006F5018"/>
    <w:rsid w:val="006F57A1"/>
    <w:rsid w:val="006F5938"/>
    <w:rsid w:val="007015D3"/>
    <w:rsid w:val="007034BA"/>
    <w:rsid w:val="0070731D"/>
    <w:rsid w:val="007139E1"/>
    <w:rsid w:val="007172BF"/>
    <w:rsid w:val="00720D01"/>
    <w:rsid w:val="00730696"/>
    <w:rsid w:val="0073658B"/>
    <w:rsid w:val="00745B89"/>
    <w:rsid w:val="0075155F"/>
    <w:rsid w:val="00752DBF"/>
    <w:rsid w:val="007566DC"/>
    <w:rsid w:val="00762C08"/>
    <w:rsid w:val="007642CF"/>
    <w:rsid w:val="007711BB"/>
    <w:rsid w:val="00773A64"/>
    <w:rsid w:val="007945D3"/>
    <w:rsid w:val="007A0E59"/>
    <w:rsid w:val="007B417F"/>
    <w:rsid w:val="007C1E95"/>
    <w:rsid w:val="007C307C"/>
    <w:rsid w:val="007C46DC"/>
    <w:rsid w:val="007C79B1"/>
    <w:rsid w:val="007D18C4"/>
    <w:rsid w:val="007D6719"/>
    <w:rsid w:val="007D7140"/>
    <w:rsid w:val="007E0A3D"/>
    <w:rsid w:val="007F088A"/>
    <w:rsid w:val="007F5D7E"/>
    <w:rsid w:val="007F6056"/>
    <w:rsid w:val="008065C6"/>
    <w:rsid w:val="008132D4"/>
    <w:rsid w:val="00822CC4"/>
    <w:rsid w:val="00823AA0"/>
    <w:rsid w:val="00824EB3"/>
    <w:rsid w:val="0083379B"/>
    <w:rsid w:val="008342F7"/>
    <w:rsid w:val="00841541"/>
    <w:rsid w:val="00854838"/>
    <w:rsid w:val="00860645"/>
    <w:rsid w:val="00871163"/>
    <w:rsid w:val="00876B94"/>
    <w:rsid w:val="00882E79"/>
    <w:rsid w:val="00884F92"/>
    <w:rsid w:val="008851BA"/>
    <w:rsid w:val="008932B5"/>
    <w:rsid w:val="0089521F"/>
    <w:rsid w:val="00896872"/>
    <w:rsid w:val="008A2236"/>
    <w:rsid w:val="008B0EA5"/>
    <w:rsid w:val="008B4E89"/>
    <w:rsid w:val="008B4F42"/>
    <w:rsid w:val="008C5897"/>
    <w:rsid w:val="008D28DB"/>
    <w:rsid w:val="008E002B"/>
    <w:rsid w:val="008E33D5"/>
    <w:rsid w:val="008E49F8"/>
    <w:rsid w:val="008E4BCD"/>
    <w:rsid w:val="008E5B8E"/>
    <w:rsid w:val="008E70EC"/>
    <w:rsid w:val="008F6611"/>
    <w:rsid w:val="008F75F4"/>
    <w:rsid w:val="00902074"/>
    <w:rsid w:val="009146B7"/>
    <w:rsid w:val="00915F34"/>
    <w:rsid w:val="009215F2"/>
    <w:rsid w:val="00923D68"/>
    <w:rsid w:val="0092609D"/>
    <w:rsid w:val="009344A9"/>
    <w:rsid w:val="00935F88"/>
    <w:rsid w:val="00936587"/>
    <w:rsid w:val="0095280C"/>
    <w:rsid w:val="00955E96"/>
    <w:rsid w:val="00961FD0"/>
    <w:rsid w:val="00965E94"/>
    <w:rsid w:val="009661A9"/>
    <w:rsid w:val="00970F22"/>
    <w:rsid w:val="00976637"/>
    <w:rsid w:val="00976A02"/>
    <w:rsid w:val="009A046E"/>
    <w:rsid w:val="009A109D"/>
    <w:rsid w:val="009A1AD3"/>
    <w:rsid w:val="009A47EE"/>
    <w:rsid w:val="009B0A01"/>
    <w:rsid w:val="009B34AA"/>
    <w:rsid w:val="009C1DF0"/>
    <w:rsid w:val="009E0BE3"/>
    <w:rsid w:val="009F0C59"/>
    <w:rsid w:val="009F48D8"/>
    <w:rsid w:val="00A027C8"/>
    <w:rsid w:val="00A069FC"/>
    <w:rsid w:val="00A1273D"/>
    <w:rsid w:val="00A14A5C"/>
    <w:rsid w:val="00A160DB"/>
    <w:rsid w:val="00A25C94"/>
    <w:rsid w:val="00A37554"/>
    <w:rsid w:val="00A410C6"/>
    <w:rsid w:val="00A523D9"/>
    <w:rsid w:val="00A57350"/>
    <w:rsid w:val="00A803B2"/>
    <w:rsid w:val="00A81A77"/>
    <w:rsid w:val="00A8266E"/>
    <w:rsid w:val="00A86234"/>
    <w:rsid w:val="00A97CEB"/>
    <w:rsid w:val="00AA1627"/>
    <w:rsid w:val="00AA3095"/>
    <w:rsid w:val="00AA37E5"/>
    <w:rsid w:val="00AB3C5A"/>
    <w:rsid w:val="00AB6AB4"/>
    <w:rsid w:val="00AC0DB8"/>
    <w:rsid w:val="00AC4ECD"/>
    <w:rsid w:val="00AC5F3A"/>
    <w:rsid w:val="00AD257E"/>
    <w:rsid w:val="00AE406D"/>
    <w:rsid w:val="00AF4147"/>
    <w:rsid w:val="00AF4611"/>
    <w:rsid w:val="00AF5DF4"/>
    <w:rsid w:val="00B059C0"/>
    <w:rsid w:val="00B121F8"/>
    <w:rsid w:val="00B25C3A"/>
    <w:rsid w:val="00B42C7A"/>
    <w:rsid w:val="00B43597"/>
    <w:rsid w:val="00B50323"/>
    <w:rsid w:val="00B63900"/>
    <w:rsid w:val="00B67298"/>
    <w:rsid w:val="00B87A16"/>
    <w:rsid w:val="00B97FED"/>
    <w:rsid w:val="00BA07A0"/>
    <w:rsid w:val="00BA1283"/>
    <w:rsid w:val="00BA45CD"/>
    <w:rsid w:val="00BB0B18"/>
    <w:rsid w:val="00BC0973"/>
    <w:rsid w:val="00BC2F1E"/>
    <w:rsid w:val="00BC7C4F"/>
    <w:rsid w:val="00BE2D88"/>
    <w:rsid w:val="00BE382A"/>
    <w:rsid w:val="00BE4B56"/>
    <w:rsid w:val="00BF2ACB"/>
    <w:rsid w:val="00BF60F9"/>
    <w:rsid w:val="00BF7908"/>
    <w:rsid w:val="00C05D44"/>
    <w:rsid w:val="00C06587"/>
    <w:rsid w:val="00C130C5"/>
    <w:rsid w:val="00C23157"/>
    <w:rsid w:val="00C2726D"/>
    <w:rsid w:val="00C27FC8"/>
    <w:rsid w:val="00C5143C"/>
    <w:rsid w:val="00C55B54"/>
    <w:rsid w:val="00C6304C"/>
    <w:rsid w:val="00C66BEA"/>
    <w:rsid w:val="00C73D30"/>
    <w:rsid w:val="00C74789"/>
    <w:rsid w:val="00C828AD"/>
    <w:rsid w:val="00C8301F"/>
    <w:rsid w:val="00C93964"/>
    <w:rsid w:val="00CB3839"/>
    <w:rsid w:val="00CB5E33"/>
    <w:rsid w:val="00CB7163"/>
    <w:rsid w:val="00CC3044"/>
    <w:rsid w:val="00CD1638"/>
    <w:rsid w:val="00CD20CB"/>
    <w:rsid w:val="00CE15BF"/>
    <w:rsid w:val="00CE41AE"/>
    <w:rsid w:val="00CF0B91"/>
    <w:rsid w:val="00CF0D71"/>
    <w:rsid w:val="00D03BFD"/>
    <w:rsid w:val="00D0562E"/>
    <w:rsid w:val="00D10B09"/>
    <w:rsid w:val="00D33650"/>
    <w:rsid w:val="00D34542"/>
    <w:rsid w:val="00D50352"/>
    <w:rsid w:val="00D54DE8"/>
    <w:rsid w:val="00D86976"/>
    <w:rsid w:val="00D927F2"/>
    <w:rsid w:val="00D92CEC"/>
    <w:rsid w:val="00D9768C"/>
    <w:rsid w:val="00DA073E"/>
    <w:rsid w:val="00DA1451"/>
    <w:rsid w:val="00DA1F26"/>
    <w:rsid w:val="00DB3C3C"/>
    <w:rsid w:val="00DB4C60"/>
    <w:rsid w:val="00DD3873"/>
    <w:rsid w:val="00DD5E3A"/>
    <w:rsid w:val="00DF0A37"/>
    <w:rsid w:val="00DF164B"/>
    <w:rsid w:val="00DF1BC5"/>
    <w:rsid w:val="00E03AE1"/>
    <w:rsid w:val="00E14754"/>
    <w:rsid w:val="00E25677"/>
    <w:rsid w:val="00E308A9"/>
    <w:rsid w:val="00E3103C"/>
    <w:rsid w:val="00E3515B"/>
    <w:rsid w:val="00E36567"/>
    <w:rsid w:val="00E408CC"/>
    <w:rsid w:val="00E44959"/>
    <w:rsid w:val="00E553AE"/>
    <w:rsid w:val="00E64E05"/>
    <w:rsid w:val="00E768CA"/>
    <w:rsid w:val="00E77800"/>
    <w:rsid w:val="00E82D01"/>
    <w:rsid w:val="00E925BB"/>
    <w:rsid w:val="00EB11BB"/>
    <w:rsid w:val="00EB61FF"/>
    <w:rsid w:val="00EB7A43"/>
    <w:rsid w:val="00EC56D8"/>
    <w:rsid w:val="00EC777D"/>
    <w:rsid w:val="00ED0F1B"/>
    <w:rsid w:val="00ED345B"/>
    <w:rsid w:val="00ED7CBA"/>
    <w:rsid w:val="00EE5067"/>
    <w:rsid w:val="00EE67C4"/>
    <w:rsid w:val="00EF35D7"/>
    <w:rsid w:val="00EF5DC0"/>
    <w:rsid w:val="00EF7534"/>
    <w:rsid w:val="00F043D2"/>
    <w:rsid w:val="00F070CD"/>
    <w:rsid w:val="00F07E67"/>
    <w:rsid w:val="00F250C7"/>
    <w:rsid w:val="00F26AC8"/>
    <w:rsid w:val="00F3011A"/>
    <w:rsid w:val="00F32DC7"/>
    <w:rsid w:val="00F33942"/>
    <w:rsid w:val="00F35492"/>
    <w:rsid w:val="00F35BC7"/>
    <w:rsid w:val="00F50029"/>
    <w:rsid w:val="00F60421"/>
    <w:rsid w:val="00F63715"/>
    <w:rsid w:val="00F661D7"/>
    <w:rsid w:val="00F73B58"/>
    <w:rsid w:val="00F7614F"/>
    <w:rsid w:val="00F763E1"/>
    <w:rsid w:val="00F8228A"/>
    <w:rsid w:val="00F85893"/>
    <w:rsid w:val="00F90E9E"/>
    <w:rsid w:val="00F910F3"/>
    <w:rsid w:val="00FA1FD5"/>
    <w:rsid w:val="00FA6158"/>
    <w:rsid w:val="00FB0ACF"/>
    <w:rsid w:val="00FB0C4D"/>
    <w:rsid w:val="00FB0C5A"/>
    <w:rsid w:val="00FB1D98"/>
    <w:rsid w:val="00FC1127"/>
    <w:rsid w:val="00FE19D1"/>
    <w:rsid w:val="00FE5B25"/>
    <w:rsid w:val="00FF28D4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95482"/>
  <w15:docId w15:val="{BF2FC4AE-DFAA-497E-B6CA-9B43CAD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30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99"/>
    <w:qFormat/>
    <w:rsid w:val="00BE2D88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47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7554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6F57A1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B4359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4629C3"/>
    <w:rPr>
      <w:rFonts w:cs="Times New Roman"/>
      <w:lang w:eastAsia="en-US"/>
    </w:rPr>
  </w:style>
  <w:style w:type="paragraph" w:styleId="Tijeloteksta-prvauvlaka">
    <w:name w:val="Body Text First Indent"/>
    <w:basedOn w:val="Tijeloteksta"/>
    <w:link w:val="Tijeloteksta-prvauvlakaChar"/>
    <w:uiPriority w:val="99"/>
    <w:rsid w:val="00B43597"/>
    <w:pPr>
      <w:ind w:firstLine="21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locked/>
    <w:rsid w:val="004629C3"/>
    <w:rPr>
      <w:rFonts w:cs="Times New Roman"/>
      <w:lang w:eastAsia="en-US"/>
    </w:rPr>
  </w:style>
  <w:style w:type="table" w:styleId="Reetkatablice">
    <w:name w:val="Table Grid"/>
    <w:basedOn w:val="Obinatablica"/>
    <w:locked/>
    <w:rsid w:val="00745B89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A069F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78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3116-7ACB-41BF-95FA-08FE3FFB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10</Pages>
  <Words>4179</Words>
  <Characters>23821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18</vt:lpstr>
      <vt:lpstr>Na temelju članka 18</vt:lpstr>
    </vt:vector>
  </TitlesOfParts>
  <Company/>
  <LinksUpToDate>false</LinksUpToDate>
  <CharactersWithSpaces>27945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18</dc:title>
  <dc:subject/>
  <dc:creator>groblje</dc:creator>
  <cp:keywords/>
  <dc:description/>
  <cp:lastModifiedBy>Irena Strmečki</cp:lastModifiedBy>
  <cp:revision>20</cp:revision>
  <cp:lastPrinted>2026-05-18T10:39:00Z</cp:lastPrinted>
  <dcterms:created xsi:type="dcterms:W3CDTF">2026-02-20T13:27:00Z</dcterms:created>
  <dcterms:modified xsi:type="dcterms:W3CDTF">2026-05-20T11:23:00Z</dcterms:modified>
</cp:coreProperties>
</file>