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2ADED8A9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Obrazac.</w:t>
      </w:r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2C48DCC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58"/>
        <w:tblW w:w="4719" w:type="pct"/>
        <w:tblLook w:val="04A0" w:firstRow="1" w:lastRow="0" w:firstColumn="1" w:lastColumn="0" w:noHBand="0" w:noVBand="1"/>
      </w:tblPr>
      <w:tblGrid>
        <w:gridCol w:w="2967"/>
        <w:gridCol w:w="1558"/>
        <w:gridCol w:w="2128"/>
        <w:gridCol w:w="1701"/>
        <w:gridCol w:w="1701"/>
        <w:gridCol w:w="1701"/>
        <w:gridCol w:w="1560"/>
        <w:gridCol w:w="1710"/>
      </w:tblGrid>
      <w:tr w:rsidR="0070476E" w:rsidRPr="0046242B" w14:paraId="6980C391" w14:textId="77777777" w:rsidTr="0070476E">
        <w:trPr>
          <w:trHeight w:val="588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1F949" w14:textId="77777777" w:rsidR="0070476E" w:rsidRPr="0046242B" w:rsidRDefault="0070476E" w:rsidP="0070476E">
            <w:pPr>
              <w:ind w:left="4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5274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OPĆINE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1C79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3713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C74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FF5D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485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C664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</w:tr>
      <w:tr w:rsidR="0070476E" w:rsidRPr="0046242B" w14:paraId="2F50A204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785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028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26D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07D9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0D91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F5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E24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110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1647F8C7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4C18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09F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FD8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52E6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FFE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D2D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D25F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9207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65D859C5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A2C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F79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943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3609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BD41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331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CAD6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22B6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2E8B0127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D9B8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4B0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F81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069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655D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80B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F35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75A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085EC9AB" w14:textId="127D98F0" w:rsidR="00DD22EF" w:rsidRPr="0070476E" w:rsidRDefault="0070476E" w:rsidP="0090631E">
      <w:pPr>
        <w:rPr>
          <w:rFonts w:ascii="Arial" w:hAnsi="Arial" w:cs="Arial"/>
          <w:sz w:val="22"/>
          <w:szCs w:val="22"/>
        </w:rPr>
      </w:pPr>
      <w:r w:rsidRPr="0070476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0476E">
        <w:rPr>
          <w:rFonts w:ascii="Arial" w:hAnsi="Arial" w:cs="Arial"/>
          <w:sz w:val="22"/>
          <w:szCs w:val="22"/>
        </w:rPr>
        <w:t xml:space="preserve">   </w:t>
      </w:r>
      <w:r w:rsidR="00035B5B" w:rsidRPr="0070476E">
        <w:rPr>
          <w:rFonts w:ascii="Arial" w:hAnsi="Arial" w:cs="Arial"/>
          <w:sz w:val="22"/>
          <w:szCs w:val="22"/>
        </w:rPr>
        <w:t xml:space="preserve">U </w:t>
      </w:r>
      <w:r w:rsidR="00731085">
        <w:rPr>
          <w:rFonts w:ascii="Arial" w:hAnsi="Arial" w:cs="Arial"/>
          <w:sz w:val="22"/>
          <w:szCs w:val="22"/>
        </w:rPr>
        <w:t>Jastrebarskom</w:t>
      </w:r>
      <w:r w:rsidRPr="0070476E">
        <w:rPr>
          <w:rFonts w:ascii="Arial" w:hAnsi="Arial" w:cs="Arial"/>
          <w:sz w:val="22"/>
          <w:szCs w:val="22"/>
        </w:rPr>
        <w:t>,</w:t>
      </w:r>
      <w:r w:rsidR="00035B5B" w:rsidRPr="0070476E">
        <w:rPr>
          <w:rFonts w:ascii="Arial" w:hAnsi="Arial" w:cs="Arial"/>
          <w:sz w:val="22"/>
          <w:szCs w:val="22"/>
        </w:rPr>
        <w:t xml:space="preserve"> ____________</w:t>
      </w:r>
    </w:p>
    <w:p w14:paraId="3A8E9E48" w14:textId="7777777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p w14:paraId="5A6BEDF3" w14:textId="259120F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______________________</w:t>
      </w:r>
    </w:p>
    <w:p w14:paraId="05522E7E" w14:textId="7C0C1591" w:rsidR="0070476E" w:rsidRPr="0070476E" w:rsidRDefault="0070476E" w:rsidP="0070476E">
      <w:pPr>
        <w:tabs>
          <w:tab w:val="left" w:pos="137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70476E">
        <w:rPr>
          <w:rFonts w:ascii="Arial" w:hAnsi="Arial" w:cs="Arial"/>
          <w:sz w:val="16"/>
          <w:szCs w:val="16"/>
        </w:rPr>
        <w:t>(POTPIS)</w:t>
      </w:r>
    </w:p>
    <w:p w14:paraId="1EB11470" w14:textId="2A3A1D87" w:rsidR="0070476E" w:rsidRPr="0070476E" w:rsidRDefault="0070476E" w:rsidP="0070476E">
      <w:pPr>
        <w:tabs>
          <w:tab w:val="left" w:pos="4455"/>
        </w:tabs>
        <w:rPr>
          <w:rFonts w:ascii="Arial" w:hAnsi="Arial" w:cs="Arial"/>
        </w:rPr>
      </w:pPr>
    </w:p>
    <w:sectPr w:rsidR="0070476E" w:rsidRPr="0070476E" w:rsidSect="0070476E">
      <w:footerReference w:type="even" r:id="rId7"/>
      <w:footerReference w:type="default" r:id="rId8"/>
      <w:pgSz w:w="16840" w:h="11907" w:orient="landscape" w:code="9"/>
      <w:pgMar w:top="1158" w:right="899" w:bottom="1418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92B1" w14:textId="77777777" w:rsidR="009C7E1B" w:rsidRDefault="009C7E1B">
      <w:r>
        <w:separator/>
      </w:r>
    </w:p>
  </w:endnote>
  <w:endnote w:type="continuationSeparator" w:id="0">
    <w:p w14:paraId="768E9778" w14:textId="77777777" w:rsidR="009C7E1B" w:rsidRDefault="009C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F29" w14:textId="77777777" w:rsidR="009C7E1B" w:rsidRDefault="009C7E1B">
      <w:r>
        <w:separator/>
      </w:r>
    </w:p>
  </w:footnote>
  <w:footnote w:type="continuationSeparator" w:id="0">
    <w:p w14:paraId="6ACB206F" w14:textId="77777777" w:rsidR="009C7E1B" w:rsidRDefault="009C7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1085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C7E1B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71E8E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Maja Rožić</cp:lastModifiedBy>
  <cp:revision>2</cp:revision>
  <cp:lastPrinted>2026-02-11T07:34:00Z</cp:lastPrinted>
  <dcterms:created xsi:type="dcterms:W3CDTF">2026-02-20T07:02:00Z</dcterms:created>
  <dcterms:modified xsi:type="dcterms:W3CDTF">2026-02-20T07:02:00Z</dcterms:modified>
</cp:coreProperties>
</file>